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04DE0" w14:textId="453FBF3B" w:rsidR="00CD30AC" w:rsidRDefault="00CD30AC" w:rsidP="00CD30AC">
      <w:pPr>
        <w:pStyle w:val="Heading1"/>
        <w:widowControl/>
        <w:jc w:val="left"/>
        <w:rPr>
          <w:noProof/>
        </w:rPr>
      </w:pPr>
      <w:r>
        <w:rPr>
          <w:noProof/>
        </w:rPr>
        <w:drawing>
          <wp:inline distT="0" distB="0" distL="0" distR="0" wp14:anchorId="39981BD7" wp14:editId="1B70E60B">
            <wp:extent cx="1562100" cy="15621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5B4B42A2" w14:textId="236857DA" w:rsidR="00B8335D" w:rsidRDefault="00B8335D" w:rsidP="00CD30AC">
      <w:pPr>
        <w:pStyle w:val="Heading1"/>
        <w:widowControl/>
        <w:jc w:val="center"/>
      </w:pPr>
      <w:r>
        <w:t>CUMBERLAND COUNTY</w:t>
      </w:r>
    </w:p>
    <w:p w14:paraId="71482075" w14:textId="77777777" w:rsidR="00B8335D" w:rsidRDefault="00B8335D" w:rsidP="00336217">
      <w:pPr>
        <w:widowControl/>
        <w:tabs>
          <w:tab w:val="center" w:pos="4680"/>
        </w:tabs>
        <w:jc w:val="center"/>
        <w:rPr>
          <w:rFonts w:ascii="Tahoma" w:hAnsi="Tahoma"/>
          <w:b/>
          <w:sz w:val="24"/>
        </w:rPr>
      </w:pPr>
      <w:r>
        <w:rPr>
          <w:rFonts w:ascii="Tahoma" w:hAnsi="Tahoma"/>
          <w:b/>
          <w:sz w:val="24"/>
        </w:rPr>
        <w:t>BLIGHTED PROPERTY REINVESTMENT BOARD</w:t>
      </w:r>
    </w:p>
    <w:p w14:paraId="77122003" w14:textId="6750643E" w:rsidR="00D97A92" w:rsidRDefault="000972BE" w:rsidP="00336217">
      <w:pPr>
        <w:widowControl/>
        <w:tabs>
          <w:tab w:val="center" w:pos="4680"/>
        </w:tabs>
        <w:jc w:val="center"/>
        <w:rPr>
          <w:rFonts w:ascii="Tahoma" w:hAnsi="Tahoma"/>
          <w:b/>
          <w:sz w:val="24"/>
        </w:rPr>
      </w:pPr>
      <w:r>
        <w:rPr>
          <w:rFonts w:ascii="Tahoma" w:hAnsi="Tahoma"/>
          <w:b/>
          <w:sz w:val="24"/>
        </w:rPr>
        <w:t>November 14</w:t>
      </w:r>
      <w:r w:rsidRPr="000972BE">
        <w:rPr>
          <w:rFonts w:ascii="Tahoma" w:hAnsi="Tahoma"/>
          <w:b/>
          <w:sz w:val="24"/>
          <w:vertAlign w:val="superscript"/>
        </w:rPr>
        <w:t>th</w:t>
      </w:r>
      <w:r>
        <w:rPr>
          <w:rFonts w:ascii="Tahoma" w:hAnsi="Tahoma"/>
          <w:b/>
          <w:sz w:val="24"/>
        </w:rPr>
        <w:t>, 2024</w:t>
      </w:r>
    </w:p>
    <w:p w14:paraId="0D630882" w14:textId="77777777" w:rsidR="00D97A92" w:rsidRDefault="00D97A92" w:rsidP="00336217">
      <w:pPr>
        <w:widowControl/>
        <w:tabs>
          <w:tab w:val="center" w:pos="4680"/>
        </w:tabs>
        <w:jc w:val="center"/>
        <w:rPr>
          <w:rFonts w:ascii="Tahoma" w:hAnsi="Tahoma"/>
          <w:b/>
          <w:sz w:val="24"/>
        </w:rPr>
      </w:pPr>
      <w:r>
        <w:rPr>
          <w:rFonts w:ascii="Tahoma" w:hAnsi="Tahoma"/>
          <w:b/>
          <w:sz w:val="24"/>
        </w:rPr>
        <w:t>3:30pm</w:t>
      </w:r>
    </w:p>
    <w:p w14:paraId="2B4A089E" w14:textId="77777777" w:rsidR="00336217" w:rsidRDefault="00816CAE" w:rsidP="00336217">
      <w:pPr>
        <w:widowControl/>
        <w:tabs>
          <w:tab w:val="center" w:pos="4680"/>
        </w:tabs>
        <w:jc w:val="center"/>
        <w:rPr>
          <w:rFonts w:ascii="Tahoma" w:hAnsi="Tahoma"/>
          <w:b/>
          <w:sz w:val="24"/>
        </w:rPr>
      </w:pPr>
      <w:r>
        <w:rPr>
          <w:rFonts w:ascii="Tahoma" w:hAnsi="Tahoma"/>
          <w:b/>
          <w:sz w:val="24"/>
        </w:rPr>
        <w:t>MINUTES</w:t>
      </w:r>
    </w:p>
    <w:p w14:paraId="52396160" w14:textId="77777777" w:rsidR="00816CAE" w:rsidRDefault="00816CAE" w:rsidP="00336217">
      <w:pPr>
        <w:widowControl/>
        <w:tabs>
          <w:tab w:val="center" w:pos="4680"/>
        </w:tabs>
        <w:jc w:val="center"/>
        <w:rPr>
          <w:rFonts w:ascii="Tahoma" w:hAnsi="Tahoma"/>
          <w:b/>
          <w:sz w:val="24"/>
        </w:rPr>
      </w:pPr>
      <w:r>
        <w:rPr>
          <w:rFonts w:ascii="Tahoma" w:hAnsi="Tahoma"/>
          <w:b/>
          <w:sz w:val="24"/>
        </w:rPr>
        <w:t>Zoom &amp; In Person</w:t>
      </w:r>
    </w:p>
    <w:p w14:paraId="56E1FDE3" w14:textId="77777777" w:rsidR="00CD30AC" w:rsidRDefault="00CD30AC" w:rsidP="00336217">
      <w:pPr>
        <w:widowControl/>
        <w:tabs>
          <w:tab w:val="center" w:pos="4680"/>
        </w:tabs>
        <w:jc w:val="center"/>
        <w:rPr>
          <w:rFonts w:ascii="Tahoma" w:hAnsi="Tahoma"/>
          <w:b/>
          <w:sz w:val="24"/>
        </w:rPr>
      </w:pPr>
    </w:p>
    <w:p w14:paraId="51CB4AA2" w14:textId="1CE0F6DB" w:rsidR="0024667D" w:rsidRDefault="00816CAE" w:rsidP="00816CAE">
      <w:pPr>
        <w:widowControl/>
        <w:tabs>
          <w:tab w:val="center" w:pos="4680"/>
        </w:tabs>
        <w:rPr>
          <w:rFonts w:ascii="Tahoma" w:hAnsi="Tahoma"/>
          <w:b/>
          <w:sz w:val="24"/>
        </w:rPr>
      </w:pPr>
      <w:r>
        <w:rPr>
          <w:rFonts w:ascii="Tahoma" w:hAnsi="Tahoma"/>
          <w:b/>
          <w:sz w:val="24"/>
        </w:rPr>
        <w:t>Board Members Present: John Eby</w:t>
      </w:r>
      <w:r w:rsidR="00403B7E">
        <w:rPr>
          <w:rFonts w:ascii="Tahoma" w:hAnsi="Tahoma"/>
          <w:b/>
          <w:sz w:val="24"/>
        </w:rPr>
        <w:t xml:space="preserve">, Bob Weaver, </w:t>
      </w:r>
      <w:r w:rsidR="0024667D">
        <w:rPr>
          <w:rFonts w:ascii="Tahoma" w:hAnsi="Tahoma"/>
          <w:b/>
          <w:sz w:val="24"/>
        </w:rPr>
        <w:t>Lou Martin, Matt Fisher</w:t>
      </w:r>
    </w:p>
    <w:p w14:paraId="7E5980C1" w14:textId="4717CF4E" w:rsidR="00816CAE" w:rsidRDefault="007153A8" w:rsidP="00816CAE">
      <w:pPr>
        <w:widowControl/>
        <w:tabs>
          <w:tab w:val="center" w:pos="4680"/>
        </w:tabs>
        <w:rPr>
          <w:rFonts w:ascii="Tahoma" w:hAnsi="Tahoma"/>
          <w:b/>
          <w:sz w:val="24"/>
        </w:rPr>
      </w:pPr>
      <w:r>
        <w:rPr>
          <w:rFonts w:ascii="Tahoma" w:hAnsi="Tahoma"/>
          <w:b/>
          <w:sz w:val="24"/>
        </w:rPr>
        <w:t xml:space="preserve">Board Members Absent: </w:t>
      </w:r>
      <w:r w:rsidR="0024667D">
        <w:rPr>
          <w:rFonts w:ascii="Tahoma" w:hAnsi="Tahoma"/>
          <w:b/>
          <w:sz w:val="24"/>
        </w:rPr>
        <w:t xml:space="preserve">Diane Voda, </w:t>
      </w:r>
      <w:r w:rsidR="0024667D">
        <w:rPr>
          <w:rFonts w:ascii="Tahoma" w:hAnsi="Tahoma"/>
          <w:b/>
          <w:sz w:val="24"/>
        </w:rPr>
        <w:t>Erin Trone, Commissioner Gary Eichelberger</w:t>
      </w:r>
      <w:r w:rsidR="0024667D">
        <w:rPr>
          <w:rFonts w:ascii="Tahoma" w:hAnsi="Tahoma"/>
          <w:b/>
          <w:sz w:val="24"/>
        </w:rPr>
        <w:br/>
      </w:r>
    </w:p>
    <w:p w14:paraId="79551A47" w14:textId="39CC65B0" w:rsidR="00816CAE" w:rsidRPr="00FF47A1" w:rsidRDefault="00816CAE" w:rsidP="00FF47A1">
      <w:pPr>
        <w:widowControl/>
        <w:tabs>
          <w:tab w:val="center" w:pos="4680"/>
        </w:tabs>
        <w:rPr>
          <w:rFonts w:ascii="Calibri" w:eastAsia="Calibri" w:hAnsi="Calibri"/>
          <w:sz w:val="28"/>
          <w:szCs w:val="21"/>
        </w:rPr>
      </w:pPr>
      <w:r>
        <w:rPr>
          <w:rFonts w:ascii="Tahoma" w:hAnsi="Tahoma"/>
          <w:b/>
          <w:sz w:val="24"/>
        </w:rPr>
        <w:t>Attendees:</w:t>
      </w:r>
      <w:r w:rsidR="00B7444C">
        <w:rPr>
          <w:rFonts w:ascii="Tahoma" w:hAnsi="Tahoma"/>
          <w:b/>
          <w:sz w:val="24"/>
        </w:rPr>
        <w:t xml:space="preserve"> M</w:t>
      </w:r>
      <w:r w:rsidR="008D7336">
        <w:rPr>
          <w:rFonts w:ascii="Tahoma" w:hAnsi="Tahoma"/>
          <w:b/>
          <w:sz w:val="24"/>
        </w:rPr>
        <w:t>ikayla Kitchen</w:t>
      </w:r>
      <w:r w:rsidR="00B7444C">
        <w:rPr>
          <w:rFonts w:ascii="Tahoma" w:hAnsi="Tahoma"/>
          <w:b/>
          <w:sz w:val="24"/>
        </w:rPr>
        <w:t xml:space="preserve">, </w:t>
      </w:r>
      <w:r w:rsidR="0024667D">
        <w:rPr>
          <w:rFonts w:ascii="Tahoma" w:hAnsi="Tahoma"/>
          <w:b/>
          <w:sz w:val="24"/>
        </w:rPr>
        <w:t xml:space="preserve">Mary Kuna, Michael McDonald, </w:t>
      </w:r>
      <w:r w:rsidR="00B7444C">
        <w:rPr>
          <w:rFonts w:ascii="Tahoma" w:hAnsi="Tahoma"/>
          <w:b/>
          <w:sz w:val="24"/>
        </w:rPr>
        <w:t>Trisha Rafferty</w:t>
      </w:r>
    </w:p>
    <w:p w14:paraId="50DE073C" w14:textId="77777777" w:rsidR="00336217" w:rsidRPr="00CD30AC" w:rsidRDefault="00336217" w:rsidP="007F5AFE">
      <w:pPr>
        <w:widowControl/>
        <w:tabs>
          <w:tab w:val="center" w:pos="4680"/>
        </w:tabs>
        <w:jc w:val="both"/>
        <w:rPr>
          <w:rFonts w:ascii="Tahoma" w:hAnsi="Tahoma"/>
          <w:sz w:val="18"/>
          <w:szCs w:val="14"/>
        </w:rPr>
      </w:pPr>
    </w:p>
    <w:p w14:paraId="19BC2837" w14:textId="06B5B18C" w:rsidR="005745D7" w:rsidRPr="008D7336" w:rsidRDefault="00E51564" w:rsidP="00554363">
      <w:pPr>
        <w:widowControl/>
        <w:tabs>
          <w:tab w:val="left" w:pos="-1440"/>
        </w:tabs>
        <w:jc w:val="both"/>
        <w:rPr>
          <w:rFonts w:ascii="Tahoma" w:hAnsi="Tahoma"/>
          <w:sz w:val="24"/>
        </w:rPr>
      </w:pPr>
      <w:r w:rsidRPr="00E70AB0">
        <w:rPr>
          <w:rFonts w:ascii="Tahoma" w:hAnsi="Tahoma"/>
          <w:b/>
          <w:bCs/>
          <w:sz w:val="24"/>
        </w:rPr>
        <w:t>Call to order</w:t>
      </w:r>
      <w:r w:rsidR="00554363" w:rsidRPr="00E70AB0">
        <w:rPr>
          <w:rFonts w:ascii="Tahoma" w:hAnsi="Tahoma"/>
          <w:b/>
          <w:bCs/>
          <w:sz w:val="24"/>
        </w:rPr>
        <w:t>:</w:t>
      </w:r>
      <w:r w:rsidR="00554363">
        <w:rPr>
          <w:rFonts w:ascii="Tahoma" w:hAnsi="Tahoma"/>
          <w:sz w:val="24"/>
        </w:rPr>
        <w:t xml:space="preserve">  The meeting was called to order at 3:</w:t>
      </w:r>
      <w:r w:rsidR="00F56296">
        <w:rPr>
          <w:rFonts w:ascii="Tahoma" w:hAnsi="Tahoma"/>
          <w:sz w:val="24"/>
        </w:rPr>
        <w:t>3</w:t>
      </w:r>
      <w:r w:rsidR="008D7336">
        <w:rPr>
          <w:rFonts w:ascii="Tahoma" w:hAnsi="Tahoma"/>
          <w:sz w:val="24"/>
        </w:rPr>
        <w:t xml:space="preserve">0 </w:t>
      </w:r>
      <w:r w:rsidR="00F56296">
        <w:rPr>
          <w:rFonts w:ascii="Tahoma" w:hAnsi="Tahoma"/>
          <w:sz w:val="24"/>
        </w:rPr>
        <w:t>pm</w:t>
      </w:r>
      <w:r w:rsidR="00507B7D">
        <w:rPr>
          <w:rFonts w:ascii="Tahoma" w:hAnsi="Tahoma"/>
          <w:sz w:val="24"/>
        </w:rPr>
        <w:t>.</w:t>
      </w:r>
      <w:r w:rsidR="00554363">
        <w:rPr>
          <w:rFonts w:ascii="Tahoma" w:hAnsi="Tahoma"/>
          <w:sz w:val="24"/>
        </w:rPr>
        <w:t xml:space="preserve"> </w:t>
      </w:r>
    </w:p>
    <w:p w14:paraId="01B15B13" w14:textId="77777777" w:rsidR="005745D7" w:rsidRPr="00CD30AC" w:rsidRDefault="005745D7" w:rsidP="00554363">
      <w:pPr>
        <w:widowControl/>
        <w:tabs>
          <w:tab w:val="left" w:pos="-1440"/>
        </w:tabs>
        <w:jc w:val="both"/>
        <w:rPr>
          <w:rFonts w:ascii="Tahoma" w:hAnsi="Tahoma"/>
          <w:sz w:val="18"/>
          <w:szCs w:val="14"/>
        </w:rPr>
      </w:pPr>
    </w:p>
    <w:p w14:paraId="53B2FD91" w14:textId="12F1F66B" w:rsidR="00554363" w:rsidRDefault="00554363" w:rsidP="00554363">
      <w:pPr>
        <w:widowControl/>
        <w:tabs>
          <w:tab w:val="left" w:pos="-1440"/>
        </w:tabs>
        <w:jc w:val="both"/>
        <w:rPr>
          <w:rFonts w:ascii="Tahoma" w:hAnsi="Tahoma"/>
          <w:sz w:val="24"/>
        </w:rPr>
      </w:pPr>
      <w:r w:rsidRPr="007F1140">
        <w:rPr>
          <w:rFonts w:ascii="Tahoma" w:hAnsi="Tahoma"/>
          <w:b/>
          <w:bCs/>
          <w:sz w:val="24"/>
        </w:rPr>
        <w:t>Approval of Minutes</w:t>
      </w:r>
      <w:r w:rsidR="007F1140" w:rsidRPr="007F1140">
        <w:rPr>
          <w:rFonts w:ascii="Tahoma" w:hAnsi="Tahoma"/>
          <w:b/>
          <w:bCs/>
          <w:sz w:val="24"/>
        </w:rPr>
        <w:t>:</w:t>
      </w:r>
      <w:r>
        <w:rPr>
          <w:rFonts w:ascii="Tahoma" w:hAnsi="Tahoma"/>
          <w:sz w:val="24"/>
        </w:rPr>
        <w:t xml:space="preserve"> </w:t>
      </w:r>
      <w:r w:rsidR="0024667D">
        <w:rPr>
          <w:rFonts w:ascii="Tahoma" w:hAnsi="Tahoma"/>
          <w:sz w:val="24"/>
        </w:rPr>
        <w:t>September 12th</w:t>
      </w:r>
      <w:r w:rsidR="00B7444C">
        <w:rPr>
          <w:rFonts w:ascii="Tahoma" w:hAnsi="Tahoma"/>
          <w:sz w:val="24"/>
        </w:rPr>
        <w:t>, 2024</w:t>
      </w:r>
      <w:r>
        <w:rPr>
          <w:rFonts w:ascii="Tahoma" w:hAnsi="Tahoma"/>
          <w:sz w:val="24"/>
        </w:rPr>
        <w:t xml:space="preserve">: </w:t>
      </w:r>
      <w:r w:rsidR="0024667D">
        <w:rPr>
          <w:rFonts w:ascii="Tahoma" w:hAnsi="Tahoma"/>
          <w:sz w:val="24"/>
        </w:rPr>
        <w:t>Lou martin</w:t>
      </w:r>
      <w:r>
        <w:rPr>
          <w:rFonts w:ascii="Tahoma" w:hAnsi="Tahoma"/>
          <w:sz w:val="24"/>
        </w:rPr>
        <w:t xml:space="preserve"> made a motion to approve t</w:t>
      </w:r>
      <w:r w:rsidR="00403B7E">
        <w:rPr>
          <w:rFonts w:ascii="Tahoma" w:hAnsi="Tahoma"/>
          <w:sz w:val="24"/>
        </w:rPr>
        <w:t xml:space="preserve">he </w:t>
      </w:r>
      <w:r w:rsidR="0024667D">
        <w:rPr>
          <w:rFonts w:ascii="Tahoma" w:hAnsi="Tahoma"/>
          <w:sz w:val="24"/>
        </w:rPr>
        <w:t>September 12</w:t>
      </w:r>
      <w:r w:rsidR="0024667D" w:rsidRPr="0024667D">
        <w:rPr>
          <w:rFonts w:ascii="Tahoma" w:hAnsi="Tahoma"/>
          <w:sz w:val="24"/>
          <w:vertAlign w:val="superscript"/>
        </w:rPr>
        <w:t>th</w:t>
      </w:r>
      <w:r w:rsidR="00B7444C">
        <w:rPr>
          <w:rFonts w:ascii="Tahoma" w:hAnsi="Tahoma"/>
          <w:sz w:val="24"/>
        </w:rPr>
        <w:t>, 2024</w:t>
      </w:r>
      <w:r w:rsidR="00507B7D">
        <w:rPr>
          <w:rFonts w:ascii="Tahoma" w:hAnsi="Tahoma"/>
          <w:sz w:val="24"/>
        </w:rPr>
        <w:t>,</w:t>
      </w:r>
      <w:r>
        <w:rPr>
          <w:rFonts w:ascii="Tahoma" w:hAnsi="Tahoma"/>
          <w:sz w:val="24"/>
        </w:rPr>
        <w:t xml:space="preserve"> minutes. </w:t>
      </w:r>
      <w:r w:rsidR="008D7336">
        <w:rPr>
          <w:rFonts w:ascii="Tahoma" w:hAnsi="Tahoma"/>
          <w:sz w:val="24"/>
        </w:rPr>
        <w:t>Bob Weaver</w:t>
      </w:r>
      <w:r w:rsidR="00AE3CC1">
        <w:rPr>
          <w:rFonts w:ascii="Tahoma" w:hAnsi="Tahoma"/>
          <w:sz w:val="24"/>
        </w:rPr>
        <w:t xml:space="preserve"> </w:t>
      </w:r>
      <w:r>
        <w:rPr>
          <w:rFonts w:ascii="Tahoma" w:hAnsi="Tahoma"/>
          <w:sz w:val="24"/>
        </w:rPr>
        <w:t>seconded</w:t>
      </w:r>
      <w:r w:rsidR="00603E29">
        <w:rPr>
          <w:rFonts w:ascii="Tahoma" w:hAnsi="Tahoma"/>
          <w:sz w:val="24"/>
        </w:rPr>
        <w:t>. The motion carried.</w:t>
      </w:r>
      <w:r w:rsidR="00B21F12">
        <w:rPr>
          <w:rFonts w:ascii="Tahoma" w:hAnsi="Tahoma"/>
          <w:sz w:val="24"/>
        </w:rPr>
        <w:t xml:space="preserve"> </w:t>
      </w:r>
    </w:p>
    <w:p w14:paraId="39AE8C9C" w14:textId="785511DD" w:rsidR="00F56296" w:rsidRPr="00CD30AC" w:rsidRDefault="00F56296" w:rsidP="00554363">
      <w:pPr>
        <w:widowControl/>
        <w:tabs>
          <w:tab w:val="left" w:pos="-1440"/>
        </w:tabs>
        <w:jc w:val="both"/>
        <w:rPr>
          <w:rFonts w:ascii="Tahoma" w:hAnsi="Tahoma"/>
          <w:sz w:val="18"/>
          <w:szCs w:val="14"/>
        </w:rPr>
      </w:pPr>
    </w:p>
    <w:p w14:paraId="388C9C08" w14:textId="035A0BE0" w:rsidR="00603E29" w:rsidRDefault="00E344DB" w:rsidP="00554363">
      <w:pPr>
        <w:widowControl/>
        <w:tabs>
          <w:tab w:val="left" w:pos="-1440"/>
        </w:tabs>
        <w:jc w:val="both"/>
        <w:rPr>
          <w:rFonts w:ascii="Tahoma" w:hAnsi="Tahoma"/>
          <w:sz w:val="24"/>
        </w:rPr>
      </w:pPr>
      <w:r w:rsidRPr="00E70AB0">
        <w:rPr>
          <w:rFonts w:ascii="Tahoma" w:hAnsi="Tahoma"/>
          <w:b/>
          <w:bCs/>
          <w:sz w:val="24"/>
        </w:rPr>
        <w:t>Correspondence:</w:t>
      </w:r>
      <w:r>
        <w:rPr>
          <w:rFonts w:ascii="Tahoma" w:hAnsi="Tahoma"/>
          <w:sz w:val="24"/>
        </w:rPr>
        <w:t xml:space="preserve"> </w:t>
      </w:r>
      <w:r w:rsidR="00B21F12">
        <w:rPr>
          <w:rFonts w:ascii="Tahoma" w:hAnsi="Tahoma"/>
          <w:sz w:val="24"/>
        </w:rPr>
        <w:t>None</w:t>
      </w:r>
    </w:p>
    <w:p w14:paraId="286A64F1" w14:textId="77777777" w:rsidR="00B21F12" w:rsidRPr="00CD30AC" w:rsidRDefault="00B21F12" w:rsidP="00554363">
      <w:pPr>
        <w:widowControl/>
        <w:tabs>
          <w:tab w:val="left" w:pos="-1440"/>
        </w:tabs>
        <w:jc w:val="both"/>
        <w:rPr>
          <w:rFonts w:ascii="Tahoma" w:hAnsi="Tahoma"/>
          <w:sz w:val="18"/>
          <w:szCs w:val="14"/>
        </w:rPr>
      </w:pPr>
    </w:p>
    <w:p w14:paraId="1F238418" w14:textId="0B1D1DB9" w:rsidR="00B21F12" w:rsidRDefault="00B21F12" w:rsidP="00554363">
      <w:pPr>
        <w:widowControl/>
        <w:tabs>
          <w:tab w:val="left" w:pos="-1440"/>
        </w:tabs>
        <w:jc w:val="both"/>
        <w:rPr>
          <w:rFonts w:ascii="Tahoma" w:hAnsi="Tahoma"/>
          <w:sz w:val="24"/>
        </w:rPr>
      </w:pPr>
      <w:r w:rsidRPr="00E70AB0">
        <w:rPr>
          <w:rFonts w:ascii="Tahoma" w:hAnsi="Tahoma"/>
          <w:b/>
          <w:bCs/>
          <w:sz w:val="24"/>
        </w:rPr>
        <w:t>Old Business:</w:t>
      </w:r>
      <w:r>
        <w:rPr>
          <w:rFonts w:ascii="Tahoma" w:hAnsi="Tahoma"/>
          <w:sz w:val="24"/>
        </w:rPr>
        <w:t xml:space="preserve"> None</w:t>
      </w:r>
    </w:p>
    <w:p w14:paraId="054AA5F1" w14:textId="77777777" w:rsidR="00AC5CF7" w:rsidRPr="00CD30AC" w:rsidRDefault="00AC5CF7" w:rsidP="007F5AFE">
      <w:pPr>
        <w:widowControl/>
        <w:tabs>
          <w:tab w:val="left" w:pos="-1440"/>
        </w:tabs>
        <w:jc w:val="both"/>
        <w:rPr>
          <w:rFonts w:ascii="Tahoma" w:hAnsi="Tahoma"/>
          <w:sz w:val="18"/>
          <w:szCs w:val="14"/>
        </w:rPr>
      </w:pPr>
    </w:p>
    <w:p w14:paraId="3BD9D686" w14:textId="77777777" w:rsidR="00D922F7" w:rsidRDefault="00E51564" w:rsidP="00603E29">
      <w:pPr>
        <w:widowControl/>
        <w:tabs>
          <w:tab w:val="left" w:pos="-1440"/>
        </w:tabs>
        <w:jc w:val="both"/>
        <w:rPr>
          <w:rFonts w:ascii="Tahoma" w:hAnsi="Tahoma"/>
          <w:sz w:val="24"/>
        </w:rPr>
      </w:pPr>
      <w:r w:rsidRPr="00E70AB0">
        <w:rPr>
          <w:rFonts w:ascii="Tahoma" w:hAnsi="Tahoma"/>
          <w:b/>
          <w:bCs/>
          <w:sz w:val="24"/>
        </w:rPr>
        <w:t>New Business</w:t>
      </w:r>
      <w:r w:rsidR="00603E29" w:rsidRPr="00E70AB0">
        <w:rPr>
          <w:rFonts w:ascii="Tahoma" w:hAnsi="Tahoma"/>
          <w:b/>
          <w:bCs/>
          <w:sz w:val="24"/>
        </w:rPr>
        <w:t>:</w:t>
      </w:r>
      <w:r w:rsidR="00603E29">
        <w:rPr>
          <w:rFonts w:ascii="Tahoma" w:hAnsi="Tahoma"/>
          <w:sz w:val="24"/>
        </w:rPr>
        <w:t xml:space="preserve"> </w:t>
      </w:r>
    </w:p>
    <w:p w14:paraId="2ECC45FC" w14:textId="4AFB163A" w:rsidR="00D922F7" w:rsidRDefault="00D922F7" w:rsidP="0024667D">
      <w:pPr>
        <w:widowControl/>
        <w:tabs>
          <w:tab w:val="left" w:pos="-1440"/>
        </w:tabs>
        <w:ind w:left="720"/>
        <w:jc w:val="both"/>
        <w:rPr>
          <w:rFonts w:ascii="Tahoma" w:hAnsi="Tahoma"/>
          <w:sz w:val="24"/>
        </w:rPr>
      </w:pPr>
      <w:r>
        <w:rPr>
          <w:rFonts w:ascii="Tahoma" w:hAnsi="Tahoma"/>
          <w:sz w:val="24"/>
        </w:rPr>
        <w:t xml:space="preserve">6583 Carlisle Pike, Mechanicsburg, PA 17055, Silver Spring Township, </w:t>
      </w:r>
      <w:r w:rsidRPr="008D7336">
        <w:rPr>
          <w:rFonts w:ascii="Tahoma" w:hAnsi="Tahoma"/>
          <w:sz w:val="24"/>
        </w:rPr>
        <w:t>Status Update</w:t>
      </w:r>
      <w:r w:rsidR="008D7336">
        <w:rPr>
          <w:rFonts w:ascii="Tahoma" w:hAnsi="Tahoma"/>
          <w:sz w:val="24"/>
        </w:rPr>
        <w:t xml:space="preserve"> – Michael McDonald </w:t>
      </w:r>
      <w:r w:rsidR="0024667D">
        <w:rPr>
          <w:rFonts w:ascii="Tahoma" w:hAnsi="Tahoma"/>
          <w:sz w:val="24"/>
        </w:rPr>
        <w:t>noted Silve Spring is still working with the owner and would like to keep the property active in the blight process.</w:t>
      </w:r>
    </w:p>
    <w:p w14:paraId="06FAF3F2" w14:textId="77777777" w:rsidR="00D922F7" w:rsidRDefault="00D922F7" w:rsidP="00D922F7">
      <w:pPr>
        <w:widowControl/>
        <w:tabs>
          <w:tab w:val="left" w:pos="-1440"/>
        </w:tabs>
        <w:ind w:left="720"/>
        <w:jc w:val="both"/>
        <w:rPr>
          <w:rFonts w:ascii="Tahoma" w:hAnsi="Tahoma"/>
          <w:sz w:val="24"/>
        </w:rPr>
      </w:pPr>
    </w:p>
    <w:p w14:paraId="47ECE785" w14:textId="0FBCB9C4" w:rsidR="00D922F7" w:rsidRDefault="00D922F7" w:rsidP="008D7336">
      <w:pPr>
        <w:widowControl/>
        <w:tabs>
          <w:tab w:val="left" w:pos="-1440"/>
        </w:tabs>
        <w:ind w:left="720"/>
        <w:jc w:val="both"/>
        <w:rPr>
          <w:rFonts w:ascii="Tahoma" w:hAnsi="Tahoma"/>
          <w:sz w:val="24"/>
        </w:rPr>
      </w:pPr>
      <w:r>
        <w:rPr>
          <w:rFonts w:ascii="Tahoma" w:hAnsi="Tahoma"/>
          <w:sz w:val="24"/>
        </w:rPr>
        <w:t xml:space="preserve">222 Eutaw Avenue, New Cumberland, PA 17070, New Cumberland Borough, </w:t>
      </w:r>
      <w:r w:rsidRPr="00065DB2">
        <w:rPr>
          <w:rFonts w:ascii="Tahoma" w:hAnsi="Tahoma"/>
          <w:sz w:val="24"/>
        </w:rPr>
        <w:t>Status Update</w:t>
      </w:r>
      <w:r w:rsidR="00D1075C">
        <w:rPr>
          <w:rFonts w:ascii="Tahoma" w:hAnsi="Tahoma"/>
          <w:sz w:val="24"/>
        </w:rPr>
        <w:t xml:space="preserve"> – Brian </w:t>
      </w:r>
      <w:r w:rsidR="0024667D">
        <w:rPr>
          <w:rFonts w:ascii="Tahoma" w:hAnsi="Tahoma"/>
          <w:sz w:val="24"/>
        </w:rPr>
        <w:t>Searle was not in attendance, but sent a note that he would like to keep the property active in the blight process.  The new owners are working on the property.</w:t>
      </w:r>
      <w:r w:rsidR="008D7336">
        <w:rPr>
          <w:rFonts w:ascii="Tahoma" w:hAnsi="Tahoma"/>
          <w:sz w:val="24"/>
        </w:rPr>
        <w:t xml:space="preserve"> </w:t>
      </w:r>
    </w:p>
    <w:p w14:paraId="4F7AC2EE" w14:textId="77777777" w:rsidR="00D922F7" w:rsidRDefault="00D922F7" w:rsidP="00D922F7">
      <w:pPr>
        <w:widowControl/>
        <w:tabs>
          <w:tab w:val="left" w:pos="-1440"/>
        </w:tabs>
        <w:ind w:left="720"/>
        <w:jc w:val="both"/>
        <w:rPr>
          <w:rFonts w:ascii="Tahoma" w:hAnsi="Tahoma"/>
          <w:sz w:val="24"/>
        </w:rPr>
      </w:pPr>
    </w:p>
    <w:p w14:paraId="667AB2C7" w14:textId="406BF1A0" w:rsidR="00D922F7" w:rsidRDefault="00D922F7" w:rsidP="00D922F7">
      <w:pPr>
        <w:widowControl/>
        <w:tabs>
          <w:tab w:val="left" w:pos="-1440"/>
        </w:tabs>
        <w:ind w:left="720"/>
        <w:jc w:val="both"/>
        <w:rPr>
          <w:rFonts w:ascii="Tahoma" w:hAnsi="Tahoma"/>
          <w:sz w:val="24"/>
        </w:rPr>
      </w:pPr>
      <w:r>
        <w:rPr>
          <w:rFonts w:ascii="Tahoma" w:hAnsi="Tahoma"/>
          <w:sz w:val="24"/>
        </w:rPr>
        <w:t>519 7</w:t>
      </w:r>
      <w:r w:rsidRPr="000300D3">
        <w:rPr>
          <w:rFonts w:ascii="Tahoma" w:hAnsi="Tahoma"/>
          <w:sz w:val="24"/>
          <w:vertAlign w:val="superscript"/>
        </w:rPr>
        <w:t>th</w:t>
      </w:r>
      <w:r>
        <w:rPr>
          <w:rFonts w:ascii="Tahoma" w:hAnsi="Tahoma"/>
          <w:sz w:val="24"/>
        </w:rPr>
        <w:t xml:space="preserve"> Street, New Cumberland, PA 17070, New Cumberland Borough, Status Update</w:t>
      </w:r>
      <w:r w:rsidR="00852FA9">
        <w:rPr>
          <w:rFonts w:ascii="Tahoma" w:hAnsi="Tahoma"/>
          <w:sz w:val="24"/>
        </w:rPr>
        <w:t xml:space="preserve"> – </w:t>
      </w:r>
      <w:r w:rsidR="008D7336">
        <w:rPr>
          <w:rFonts w:ascii="Tahoma" w:hAnsi="Tahoma"/>
          <w:sz w:val="24"/>
        </w:rPr>
        <w:t xml:space="preserve">Brian Searle </w:t>
      </w:r>
      <w:r w:rsidR="0024667D">
        <w:rPr>
          <w:rFonts w:ascii="Tahoma" w:hAnsi="Tahoma"/>
          <w:sz w:val="24"/>
        </w:rPr>
        <w:t xml:space="preserve">was not in attendance and sent a note </w:t>
      </w:r>
      <w:r w:rsidR="008D7336">
        <w:rPr>
          <w:rFonts w:ascii="Tahoma" w:hAnsi="Tahoma"/>
          <w:sz w:val="24"/>
        </w:rPr>
        <w:t xml:space="preserve">that the property had been sold and rehabilitation was on hold for the time being, so he would like to also place the property on hold in the Blight Process. </w:t>
      </w:r>
    </w:p>
    <w:p w14:paraId="74D2EE51" w14:textId="77777777" w:rsidR="00D922F7" w:rsidRDefault="00D922F7" w:rsidP="00D922F7">
      <w:pPr>
        <w:widowControl/>
        <w:tabs>
          <w:tab w:val="left" w:pos="-1440"/>
        </w:tabs>
        <w:ind w:left="720"/>
        <w:jc w:val="both"/>
        <w:rPr>
          <w:rFonts w:ascii="Tahoma" w:hAnsi="Tahoma"/>
          <w:sz w:val="24"/>
        </w:rPr>
      </w:pPr>
    </w:p>
    <w:p w14:paraId="2DE7ADD4" w14:textId="02CA29FC" w:rsidR="00D922F7" w:rsidRDefault="00D922F7" w:rsidP="009721BB">
      <w:pPr>
        <w:widowControl/>
        <w:tabs>
          <w:tab w:val="left" w:pos="-1440"/>
        </w:tabs>
        <w:ind w:left="720"/>
        <w:jc w:val="both"/>
        <w:rPr>
          <w:rFonts w:ascii="Tahoma" w:hAnsi="Tahoma"/>
          <w:sz w:val="24"/>
        </w:rPr>
      </w:pPr>
      <w:r>
        <w:rPr>
          <w:rFonts w:ascii="Tahoma" w:hAnsi="Tahoma"/>
          <w:sz w:val="24"/>
        </w:rPr>
        <w:t>16</w:t>
      </w:r>
      <w:r w:rsidRPr="003D3C08">
        <w:rPr>
          <w:rFonts w:ascii="Tahoma" w:hAnsi="Tahoma"/>
          <w:sz w:val="24"/>
          <w:vertAlign w:val="superscript"/>
        </w:rPr>
        <w:t>th</w:t>
      </w:r>
      <w:r>
        <w:rPr>
          <w:rFonts w:ascii="Tahoma" w:hAnsi="Tahoma"/>
          <w:sz w:val="24"/>
        </w:rPr>
        <w:t xml:space="preserve"> Street Parcel, New Cumberland, PA 17070, New Cumberland Borough, </w:t>
      </w:r>
      <w:r w:rsidR="0024667D">
        <w:rPr>
          <w:rFonts w:ascii="Tahoma" w:hAnsi="Tahoma"/>
          <w:sz w:val="24"/>
        </w:rPr>
        <w:t>Certify as Blighted to the Planning Commissions: Bob Weaver made a motion.  Lou Martin seconded.  The motion carried.</w:t>
      </w:r>
    </w:p>
    <w:p w14:paraId="2582BB5A" w14:textId="77777777" w:rsidR="00D922F7" w:rsidRDefault="00D922F7" w:rsidP="00D922F7">
      <w:pPr>
        <w:widowControl/>
        <w:tabs>
          <w:tab w:val="left" w:pos="-1440"/>
        </w:tabs>
        <w:ind w:left="720"/>
        <w:jc w:val="both"/>
        <w:rPr>
          <w:rFonts w:ascii="Tahoma" w:hAnsi="Tahoma"/>
          <w:sz w:val="24"/>
        </w:rPr>
      </w:pPr>
    </w:p>
    <w:p w14:paraId="2C046A5E" w14:textId="1C311760" w:rsidR="00D922F7" w:rsidRPr="00A17D5E" w:rsidRDefault="00D922F7" w:rsidP="00D922F7">
      <w:pPr>
        <w:widowControl/>
        <w:tabs>
          <w:tab w:val="left" w:pos="-1440"/>
        </w:tabs>
        <w:ind w:left="720"/>
        <w:jc w:val="both"/>
        <w:rPr>
          <w:rFonts w:ascii="Tahoma" w:hAnsi="Tahoma"/>
          <w:sz w:val="24"/>
        </w:rPr>
      </w:pPr>
      <w:r>
        <w:rPr>
          <w:rFonts w:ascii="Tahoma" w:hAnsi="Tahoma"/>
          <w:sz w:val="24"/>
        </w:rPr>
        <w:lastRenderedPageBreak/>
        <w:t xml:space="preserve">240 Clark Street, Lemoyne, PA 17043, Lemoyne Borough, </w:t>
      </w:r>
      <w:r w:rsidR="0024667D">
        <w:rPr>
          <w:rFonts w:ascii="Tahoma" w:hAnsi="Tahoma"/>
          <w:sz w:val="24"/>
        </w:rPr>
        <w:t>Certify as blighted to the Planning Commissions:  Bob Weaver made a motion.  Lou Martin seconded.  The motion carried.</w:t>
      </w:r>
    </w:p>
    <w:p w14:paraId="55C371A0" w14:textId="77777777" w:rsidR="00D922F7" w:rsidRDefault="00D922F7" w:rsidP="00D922F7">
      <w:pPr>
        <w:widowControl/>
        <w:tabs>
          <w:tab w:val="left" w:pos="-1440"/>
        </w:tabs>
        <w:ind w:left="720"/>
        <w:jc w:val="both"/>
        <w:rPr>
          <w:rFonts w:ascii="Tahoma" w:hAnsi="Tahoma"/>
          <w:sz w:val="24"/>
        </w:rPr>
      </w:pPr>
    </w:p>
    <w:p w14:paraId="40717582" w14:textId="51519C6A" w:rsidR="00D922F7" w:rsidRDefault="00D922F7" w:rsidP="00D922F7">
      <w:pPr>
        <w:widowControl/>
        <w:tabs>
          <w:tab w:val="left" w:pos="-1440"/>
        </w:tabs>
        <w:ind w:left="720"/>
        <w:jc w:val="both"/>
        <w:rPr>
          <w:rFonts w:ascii="Tahoma" w:hAnsi="Tahoma"/>
          <w:sz w:val="24"/>
        </w:rPr>
      </w:pPr>
      <w:r>
        <w:rPr>
          <w:rFonts w:ascii="Tahoma" w:hAnsi="Tahoma"/>
          <w:sz w:val="24"/>
        </w:rPr>
        <w:t xml:space="preserve">513 Herman Avenue, Lemoyne, PA 17043, Lemoyne Borough, </w:t>
      </w:r>
      <w:r w:rsidR="0024667D">
        <w:rPr>
          <w:rFonts w:ascii="Tahoma" w:hAnsi="Tahoma"/>
          <w:sz w:val="24"/>
        </w:rPr>
        <w:t>Certify as blighted to the Planning Commissions:  Lou Martin made a motion.  Bob Weaver seconded.  The motion carried.</w:t>
      </w:r>
    </w:p>
    <w:p w14:paraId="5D2EF51D" w14:textId="77777777" w:rsidR="009721BB" w:rsidRDefault="009721BB" w:rsidP="00D922F7">
      <w:pPr>
        <w:widowControl/>
        <w:tabs>
          <w:tab w:val="left" w:pos="-1440"/>
        </w:tabs>
        <w:ind w:left="720"/>
        <w:jc w:val="both"/>
        <w:rPr>
          <w:rFonts w:ascii="Tahoma" w:hAnsi="Tahoma"/>
          <w:sz w:val="24"/>
        </w:rPr>
      </w:pPr>
    </w:p>
    <w:p w14:paraId="1DD3580F" w14:textId="1466AA49" w:rsidR="009721BB" w:rsidRDefault="009721BB" w:rsidP="00D922F7">
      <w:pPr>
        <w:widowControl/>
        <w:tabs>
          <w:tab w:val="left" w:pos="-1440"/>
        </w:tabs>
        <w:ind w:left="720"/>
        <w:jc w:val="both"/>
        <w:rPr>
          <w:rFonts w:ascii="Tahoma" w:hAnsi="Tahoma"/>
          <w:sz w:val="24"/>
        </w:rPr>
      </w:pPr>
      <w:r>
        <w:rPr>
          <w:rFonts w:ascii="Tahoma" w:hAnsi="Tahoma"/>
          <w:sz w:val="24"/>
        </w:rPr>
        <w:t xml:space="preserve">207 E. Simpson Street, Mechanicsburg, PA 17055, Mechanicsburg Borough, </w:t>
      </w:r>
      <w:r w:rsidR="0024667D">
        <w:rPr>
          <w:rFonts w:ascii="Tahoma" w:hAnsi="Tahoma"/>
          <w:sz w:val="24"/>
        </w:rPr>
        <w:t xml:space="preserve">Blight Determination Resolution 6-2024, TABLED </w:t>
      </w:r>
    </w:p>
    <w:p w14:paraId="4405A23D" w14:textId="77777777" w:rsidR="009721BB" w:rsidRDefault="009721BB" w:rsidP="00D922F7">
      <w:pPr>
        <w:widowControl/>
        <w:tabs>
          <w:tab w:val="left" w:pos="-1440"/>
        </w:tabs>
        <w:ind w:left="720"/>
        <w:jc w:val="both"/>
        <w:rPr>
          <w:rFonts w:ascii="Tahoma" w:hAnsi="Tahoma"/>
          <w:sz w:val="24"/>
        </w:rPr>
      </w:pPr>
    </w:p>
    <w:p w14:paraId="2331DBC8" w14:textId="2D04611A" w:rsidR="009721BB" w:rsidRDefault="009721BB" w:rsidP="00D922F7">
      <w:pPr>
        <w:widowControl/>
        <w:tabs>
          <w:tab w:val="left" w:pos="-1440"/>
        </w:tabs>
        <w:ind w:left="720"/>
        <w:jc w:val="both"/>
        <w:rPr>
          <w:rFonts w:ascii="Tahoma" w:hAnsi="Tahoma"/>
          <w:sz w:val="24"/>
        </w:rPr>
      </w:pPr>
      <w:r>
        <w:rPr>
          <w:rFonts w:ascii="Tahoma" w:hAnsi="Tahoma"/>
          <w:sz w:val="24"/>
        </w:rPr>
        <w:t xml:space="preserve">1115 Charles Street, Mechanicsburg, PA 17055, Mechanicsburg Borough, </w:t>
      </w:r>
      <w:r w:rsidR="0024667D">
        <w:rPr>
          <w:rFonts w:ascii="Tahoma" w:hAnsi="Tahoma"/>
          <w:sz w:val="24"/>
        </w:rPr>
        <w:t>Blight Determination Resolution 7-2024, TABLED</w:t>
      </w:r>
    </w:p>
    <w:p w14:paraId="591A981A" w14:textId="6D7AF35C" w:rsidR="00307B75" w:rsidRDefault="00307B75" w:rsidP="00D922F7">
      <w:pPr>
        <w:widowControl/>
        <w:tabs>
          <w:tab w:val="left" w:pos="-1440"/>
        </w:tabs>
        <w:ind w:left="720"/>
        <w:jc w:val="both"/>
        <w:rPr>
          <w:rFonts w:ascii="Tahoma" w:hAnsi="Tahoma"/>
          <w:sz w:val="24"/>
        </w:rPr>
      </w:pPr>
    </w:p>
    <w:p w14:paraId="74A8A740" w14:textId="66858FC6" w:rsidR="00307B75" w:rsidRDefault="00307B75" w:rsidP="00D922F7">
      <w:pPr>
        <w:widowControl/>
        <w:tabs>
          <w:tab w:val="left" w:pos="-1440"/>
        </w:tabs>
        <w:ind w:left="720"/>
        <w:jc w:val="both"/>
        <w:rPr>
          <w:rFonts w:ascii="Tahoma" w:hAnsi="Tahoma"/>
          <w:sz w:val="24"/>
        </w:rPr>
      </w:pPr>
      <w:r>
        <w:rPr>
          <w:rFonts w:ascii="Tahoma" w:hAnsi="Tahoma"/>
          <w:sz w:val="24"/>
        </w:rPr>
        <w:t xml:space="preserve">243 W. Ridge Street, Carlisle, PA 17013, Carlisle Borough, </w:t>
      </w:r>
      <w:r w:rsidR="00097110">
        <w:rPr>
          <w:rFonts w:ascii="Tahoma" w:hAnsi="Tahoma"/>
          <w:sz w:val="24"/>
        </w:rPr>
        <w:t>Blight Determination Resolution 8-2024: Lou Martin made a motion to a</w:t>
      </w:r>
      <w:r w:rsidR="005442CA">
        <w:rPr>
          <w:rFonts w:ascii="Tahoma" w:hAnsi="Tahoma"/>
          <w:sz w:val="24"/>
        </w:rPr>
        <w:t xml:space="preserve">pprove </w:t>
      </w:r>
      <w:r w:rsidR="00097110">
        <w:rPr>
          <w:rFonts w:ascii="Tahoma" w:hAnsi="Tahoma"/>
          <w:sz w:val="24"/>
        </w:rPr>
        <w:t>Blight Determination Resolution 8-2024.  Bob Weaver seconded.  The motion carried.</w:t>
      </w:r>
    </w:p>
    <w:p w14:paraId="5E267C7E" w14:textId="77777777" w:rsidR="00307B75" w:rsidRDefault="00307B75" w:rsidP="00D922F7">
      <w:pPr>
        <w:widowControl/>
        <w:tabs>
          <w:tab w:val="left" w:pos="-1440"/>
        </w:tabs>
        <w:ind w:left="720"/>
        <w:jc w:val="both"/>
        <w:rPr>
          <w:rFonts w:ascii="Tahoma" w:hAnsi="Tahoma"/>
          <w:sz w:val="24"/>
        </w:rPr>
      </w:pPr>
    </w:p>
    <w:p w14:paraId="0A1E8AF0" w14:textId="6DEB5FB9" w:rsidR="00307B75" w:rsidRDefault="00307B75" w:rsidP="00D922F7">
      <w:pPr>
        <w:widowControl/>
        <w:tabs>
          <w:tab w:val="left" w:pos="-1440"/>
        </w:tabs>
        <w:ind w:left="720"/>
        <w:jc w:val="both"/>
        <w:rPr>
          <w:rFonts w:ascii="Tahoma" w:hAnsi="Tahoma"/>
          <w:sz w:val="24"/>
        </w:rPr>
      </w:pPr>
      <w:r>
        <w:rPr>
          <w:rFonts w:ascii="Tahoma" w:hAnsi="Tahoma"/>
          <w:sz w:val="24"/>
        </w:rPr>
        <w:t xml:space="preserve">224 N. Pitt Street, Carlisle, PA 17013, Carlisle Borough, </w:t>
      </w:r>
      <w:r w:rsidR="00097110">
        <w:rPr>
          <w:rFonts w:ascii="Tahoma" w:hAnsi="Tahoma"/>
          <w:sz w:val="24"/>
        </w:rPr>
        <w:t>Blight Determination Resolution 9-2024: Matt Fisher made a motion to approve Blight Determination Resolution 9-2024.  Lou Martin seconded.  The motion carried.</w:t>
      </w:r>
    </w:p>
    <w:p w14:paraId="5D8F1F5B" w14:textId="77777777" w:rsidR="00307B75" w:rsidRDefault="00307B75" w:rsidP="00097110">
      <w:pPr>
        <w:widowControl/>
        <w:tabs>
          <w:tab w:val="left" w:pos="-1440"/>
        </w:tabs>
        <w:jc w:val="both"/>
        <w:rPr>
          <w:rFonts w:ascii="Tahoma" w:hAnsi="Tahoma"/>
          <w:sz w:val="24"/>
        </w:rPr>
      </w:pPr>
    </w:p>
    <w:p w14:paraId="24FC8F42" w14:textId="0ECFCE64" w:rsidR="00307B75" w:rsidRDefault="00307B75" w:rsidP="00D922F7">
      <w:pPr>
        <w:widowControl/>
        <w:tabs>
          <w:tab w:val="left" w:pos="-1440"/>
        </w:tabs>
        <w:ind w:left="720"/>
        <w:jc w:val="both"/>
        <w:rPr>
          <w:rFonts w:ascii="Tahoma" w:hAnsi="Tahoma"/>
          <w:sz w:val="24"/>
        </w:rPr>
      </w:pPr>
      <w:r>
        <w:rPr>
          <w:rFonts w:ascii="Tahoma" w:hAnsi="Tahoma"/>
          <w:sz w:val="24"/>
        </w:rPr>
        <w:t xml:space="preserve">127 Lincoln Street, Carlisle, PA 17013, Carlisle Borough, </w:t>
      </w:r>
      <w:r w:rsidR="005442CA">
        <w:rPr>
          <w:rFonts w:ascii="Tahoma" w:hAnsi="Tahoma"/>
          <w:sz w:val="24"/>
        </w:rPr>
        <w:t>Mikayla Kitchen noted that the property owners’ counsel contacted the Borough and the Borough requested to hold until January.</w:t>
      </w:r>
    </w:p>
    <w:p w14:paraId="0CBF2398" w14:textId="77777777" w:rsidR="001A3109" w:rsidRDefault="001A3109" w:rsidP="00D922F7">
      <w:pPr>
        <w:widowControl/>
        <w:tabs>
          <w:tab w:val="left" w:pos="-1440"/>
        </w:tabs>
        <w:ind w:left="720"/>
        <w:jc w:val="both"/>
        <w:rPr>
          <w:rFonts w:ascii="Tahoma" w:hAnsi="Tahoma"/>
          <w:sz w:val="24"/>
        </w:rPr>
      </w:pPr>
    </w:p>
    <w:p w14:paraId="3BF892B1" w14:textId="08122559" w:rsidR="00150E3D" w:rsidRDefault="001A3109" w:rsidP="00150E3D">
      <w:pPr>
        <w:widowControl/>
        <w:tabs>
          <w:tab w:val="left" w:pos="-1440"/>
        </w:tabs>
        <w:ind w:left="720"/>
        <w:jc w:val="both"/>
        <w:rPr>
          <w:rFonts w:ascii="Tahoma" w:hAnsi="Tahoma"/>
          <w:sz w:val="24"/>
        </w:rPr>
      </w:pPr>
      <w:r>
        <w:rPr>
          <w:rFonts w:ascii="Tahoma" w:hAnsi="Tahoma"/>
          <w:sz w:val="24"/>
        </w:rPr>
        <w:t xml:space="preserve">137 S. East Street, Carlisle, PA 17013, Carlisle Borough, </w:t>
      </w:r>
      <w:r w:rsidR="005442CA">
        <w:rPr>
          <w:rFonts w:ascii="Tahoma" w:hAnsi="Tahoma"/>
          <w:sz w:val="24"/>
        </w:rPr>
        <w:t>Blight Determination Resolution 10-2024: Matt Fisher made a motion to approve Blight Determination Resolution 10-2024.  Lou Martin seconded.  The motion carried.</w:t>
      </w:r>
    </w:p>
    <w:p w14:paraId="577DE54B" w14:textId="77777777" w:rsidR="00150E3D" w:rsidRDefault="00150E3D" w:rsidP="00150E3D">
      <w:pPr>
        <w:widowControl/>
        <w:tabs>
          <w:tab w:val="left" w:pos="-1440"/>
        </w:tabs>
        <w:ind w:left="720"/>
        <w:jc w:val="both"/>
        <w:rPr>
          <w:rFonts w:ascii="Tahoma" w:hAnsi="Tahoma"/>
          <w:sz w:val="24"/>
        </w:rPr>
      </w:pPr>
    </w:p>
    <w:p w14:paraId="78479A90" w14:textId="674F8E0A" w:rsidR="00150E3D" w:rsidRDefault="00150E3D" w:rsidP="00150E3D">
      <w:pPr>
        <w:widowControl/>
        <w:tabs>
          <w:tab w:val="left" w:pos="-1440"/>
        </w:tabs>
        <w:ind w:left="720"/>
        <w:jc w:val="both"/>
        <w:rPr>
          <w:rFonts w:ascii="Tahoma" w:hAnsi="Tahoma"/>
          <w:sz w:val="24"/>
        </w:rPr>
      </w:pPr>
      <w:r>
        <w:rPr>
          <w:rFonts w:ascii="Tahoma" w:hAnsi="Tahoma"/>
          <w:sz w:val="24"/>
        </w:rPr>
        <w:t xml:space="preserve">156 S. West Street, Carlisle, PA 17013, </w:t>
      </w:r>
      <w:r w:rsidR="00097110">
        <w:rPr>
          <w:rFonts w:ascii="Tahoma" w:hAnsi="Tahoma"/>
          <w:sz w:val="24"/>
        </w:rPr>
        <w:t>Carlisle Borough</w:t>
      </w:r>
      <w:r w:rsidR="005442CA">
        <w:rPr>
          <w:rFonts w:ascii="Tahoma" w:hAnsi="Tahoma"/>
          <w:sz w:val="24"/>
        </w:rPr>
        <w:t>, Blight Determination Resolution 11-2024: Matt Fished made a motion to approve Blight Determination Resolution 11-2024.  Bob Weaver seconded. The motion carried.</w:t>
      </w:r>
    </w:p>
    <w:p w14:paraId="7A18686A" w14:textId="6E0187A3" w:rsidR="001A3109" w:rsidRPr="004A44B7" w:rsidRDefault="001A3109" w:rsidP="00D922F7">
      <w:pPr>
        <w:widowControl/>
        <w:tabs>
          <w:tab w:val="left" w:pos="-1440"/>
        </w:tabs>
        <w:ind w:left="720"/>
        <w:jc w:val="both"/>
        <w:rPr>
          <w:rFonts w:ascii="Tahoma" w:hAnsi="Tahoma"/>
          <w:sz w:val="24"/>
        </w:rPr>
      </w:pPr>
    </w:p>
    <w:p w14:paraId="309F564E" w14:textId="77777777" w:rsidR="006C76F7" w:rsidRPr="00CD30AC" w:rsidRDefault="006C76F7" w:rsidP="00D922F7">
      <w:pPr>
        <w:widowControl/>
        <w:tabs>
          <w:tab w:val="left" w:pos="-1440"/>
        </w:tabs>
        <w:jc w:val="both"/>
        <w:rPr>
          <w:rFonts w:ascii="Tahoma" w:hAnsi="Tahoma"/>
          <w:sz w:val="18"/>
          <w:szCs w:val="14"/>
        </w:rPr>
      </w:pPr>
    </w:p>
    <w:p w14:paraId="0FDEA5DC" w14:textId="7AD04D3B" w:rsidR="006C76F7" w:rsidRDefault="006C76F7" w:rsidP="00603E29">
      <w:pPr>
        <w:widowControl/>
        <w:tabs>
          <w:tab w:val="left" w:pos="-1440"/>
        </w:tabs>
        <w:jc w:val="both"/>
        <w:rPr>
          <w:rFonts w:ascii="Tahoma" w:hAnsi="Tahoma"/>
          <w:sz w:val="24"/>
        </w:rPr>
      </w:pPr>
      <w:r w:rsidRPr="006C76F7">
        <w:rPr>
          <w:rFonts w:ascii="Tahoma" w:hAnsi="Tahoma"/>
          <w:b/>
          <w:bCs/>
          <w:sz w:val="24"/>
        </w:rPr>
        <w:t>Rehab Agreements:</w:t>
      </w:r>
      <w:r>
        <w:rPr>
          <w:rFonts w:ascii="Tahoma" w:hAnsi="Tahoma"/>
          <w:sz w:val="24"/>
        </w:rPr>
        <w:t xml:space="preserve"> None</w:t>
      </w:r>
    </w:p>
    <w:p w14:paraId="5A554419" w14:textId="77777777" w:rsidR="006C76F7" w:rsidRPr="00CD30AC" w:rsidRDefault="006C76F7" w:rsidP="00603E29">
      <w:pPr>
        <w:widowControl/>
        <w:tabs>
          <w:tab w:val="left" w:pos="-1440"/>
        </w:tabs>
        <w:jc w:val="both"/>
        <w:rPr>
          <w:rFonts w:ascii="Tahoma" w:hAnsi="Tahoma"/>
          <w:sz w:val="18"/>
          <w:szCs w:val="14"/>
        </w:rPr>
      </w:pPr>
    </w:p>
    <w:p w14:paraId="63D247FF" w14:textId="10A1991B" w:rsidR="00507B7D" w:rsidRPr="00731413" w:rsidRDefault="006C76F7" w:rsidP="00731413">
      <w:pPr>
        <w:widowControl/>
        <w:tabs>
          <w:tab w:val="left" w:pos="-1440"/>
        </w:tabs>
        <w:jc w:val="both"/>
        <w:rPr>
          <w:rFonts w:ascii="Tahoma" w:hAnsi="Tahoma"/>
          <w:b/>
          <w:bCs/>
          <w:sz w:val="24"/>
        </w:rPr>
      </w:pPr>
      <w:r w:rsidRPr="006C76F7">
        <w:rPr>
          <w:rFonts w:ascii="Tahoma" w:hAnsi="Tahoma"/>
          <w:b/>
          <w:bCs/>
          <w:sz w:val="24"/>
        </w:rPr>
        <w:t xml:space="preserve">Properties on Track: </w:t>
      </w:r>
      <w:r w:rsidR="00603E29">
        <w:rPr>
          <w:rFonts w:ascii="Tahoma" w:hAnsi="Tahoma"/>
          <w:sz w:val="24"/>
        </w:rPr>
        <w:t>The following properties currently on track were discussed and updates were provided:</w:t>
      </w:r>
    </w:p>
    <w:p w14:paraId="26F870F1" w14:textId="382FD675" w:rsidR="00F17570" w:rsidRPr="001A3109" w:rsidRDefault="00D922F7" w:rsidP="001A3109">
      <w:pPr>
        <w:widowControl/>
        <w:numPr>
          <w:ilvl w:val="1"/>
          <w:numId w:val="10"/>
        </w:numPr>
        <w:tabs>
          <w:tab w:val="left" w:pos="-1440"/>
        </w:tabs>
        <w:jc w:val="both"/>
        <w:rPr>
          <w:rFonts w:ascii="Tahoma" w:hAnsi="Tahoma"/>
          <w:sz w:val="24"/>
        </w:rPr>
      </w:pPr>
      <w:r w:rsidRPr="00FE3090">
        <w:rPr>
          <w:rFonts w:ascii="Tahoma" w:hAnsi="Tahoma"/>
          <w:sz w:val="24"/>
        </w:rPr>
        <w:t xml:space="preserve">6625 Wertzville Road, Enola, PA 17025, </w:t>
      </w:r>
      <w:r>
        <w:rPr>
          <w:rFonts w:ascii="Tahoma" w:hAnsi="Tahoma"/>
          <w:sz w:val="24"/>
        </w:rPr>
        <w:t>Property Sold and Awaiting Remediatio</w:t>
      </w:r>
      <w:r w:rsidR="001A3109">
        <w:rPr>
          <w:rFonts w:ascii="Tahoma" w:hAnsi="Tahoma"/>
          <w:sz w:val="24"/>
        </w:rPr>
        <w:t>n</w:t>
      </w:r>
      <w:r w:rsidR="00A93EEC">
        <w:rPr>
          <w:rFonts w:ascii="Tahoma" w:hAnsi="Tahoma"/>
          <w:sz w:val="24"/>
        </w:rPr>
        <w:t xml:space="preserve">, </w:t>
      </w:r>
      <w:r w:rsidR="00A93EEC">
        <w:rPr>
          <w:rFonts w:ascii="Tahoma" w:hAnsi="Tahoma"/>
          <w:sz w:val="24"/>
        </w:rPr>
        <w:t>Michael McDonald reported all permits have been pulled and the owner is making great progress.  He asked for the property to be removed.</w:t>
      </w:r>
    </w:p>
    <w:p w14:paraId="749F14F2" w14:textId="0468A3E9" w:rsidR="00F17570" w:rsidRPr="001A3109" w:rsidRDefault="00D922F7" w:rsidP="001A3109">
      <w:pPr>
        <w:widowControl/>
        <w:numPr>
          <w:ilvl w:val="1"/>
          <w:numId w:val="10"/>
        </w:numPr>
        <w:tabs>
          <w:tab w:val="left" w:pos="-1440"/>
        </w:tabs>
        <w:jc w:val="both"/>
        <w:rPr>
          <w:rFonts w:ascii="Tahoma" w:hAnsi="Tahoma"/>
          <w:sz w:val="24"/>
        </w:rPr>
      </w:pPr>
      <w:r>
        <w:rPr>
          <w:rFonts w:ascii="Tahoma" w:hAnsi="Tahoma"/>
          <w:sz w:val="24"/>
        </w:rPr>
        <w:t>103 Locust Lane North, Enola, PA 17025, Property Sold and Awaiting Remediation</w:t>
      </w:r>
      <w:r w:rsidR="00A93EEC">
        <w:rPr>
          <w:rFonts w:ascii="Tahoma" w:hAnsi="Tahoma"/>
          <w:sz w:val="24"/>
        </w:rPr>
        <w:t>, Michael McDonald reported all permits have been pulled and the owner is making great progress.  He asked for the property to be removed.</w:t>
      </w:r>
    </w:p>
    <w:p w14:paraId="2736B697" w14:textId="628DA878" w:rsidR="00F17570" w:rsidRPr="001A3109" w:rsidRDefault="00D922F7" w:rsidP="001A3109">
      <w:pPr>
        <w:widowControl/>
        <w:numPr>
          <w:ilvl w:val="1"/>
          <w:numId w:val="10"/>
        </w:numPr>
        <w:tabs>
          <w:tab w:val="left" w:pos="-1440"/>
        </w:tabs>
        <w:jc w:val="both"/>
        <w:rPr>
          <w:rFonts w:ascii="Tahoma" w:hAnsi="Tahoma"/>
          <w:sz w:val="24"/>
        </w:rPr>
      </w:pPr>
      <w:r>
        <w:rPr>
          <w:rFonts w:ascii="Tahoma" w:hAnsi="Tahoma"/>
          <w:sz w:val="24"/>
        </w:rPr>
        <w:t xml:space="preserve">102 Beard Road, Enola, PA 17025, Property Sold </w:t>
      </w:r>
      <w:r w:rsidR="00A93EEC">
        <w:rPr>
          <w:rFonts w:ascii="Tahoma" w:hAnsi="Tahoma"/>
          <w:sz w:val="24"/>
        </w:rPr>
        <w:t>to McNaughton, Michael McDonald asked for the property to be removed.</w:t>
      </w:r>
    </w:p>
    <w:p w14:paraId="307758FF" w14:textId="46392B94" w:rsidR="00F17570" w:rsidRPr="001A3109" w:rsidRDefault="00D922F7" w:rsidP="001A3109">
      <w:pPr>
        <w:widowControl/>
        <w:numPr>
          <w:ilvl w:val="1"/>
          <w:numId w:val="10"/>
        </w:numPr>
        <w:tabs>
          <w:tab w:val="left" w:pos="-1440"/>
        </w:tabs>
        <w:jc w:val="both"/>
        <w:rPr>
          <w:rFonts w:ascii="Tahoma" w:hAnsi="Tahoma"/>
          <w:sz w:val="24"/>
        </w:rPr>
      </w:pPr>
      <w:r>
        <w:rPr>
          <w:rFonts w:ascii="Tahoma" w:hAnsi="Tahoma"/>
          <w:sz w:val="24"/>
        </w:rPr>
        <w:t>5425 Wertzville Road, Enola, PA 17025, Completed Blight Process and Referred to RA for Action</w:t>
      </w:r>
      <w:r w:rsidR="00A93EEC">
        <w:rPr>
          <w:rFonts w:ascii="Tahoma" w:hAnsi="Tahoma"/>
          <w:sz w:val="24"/>
        </w:rPr>
        <w:t>, Mary Kuna noted that the property is with the Authority’s solicitor to ensure all proper documents are in place before the Authority takes action.</w:t>
      </w:r>
    </w:p>
    <w:p w14:paraId="1ED27768" w14:textId="55CBA1BD" w:rsidR="00D922F7" w:rsidRDefault="00D922F7" w:rsidP="00D922F7">
      <w:pPr>
        <w:widowControl/>
        <w:numPr>
          <w:ilvl w:val="1"/>
          <w:numId w:val="10"/>
        </w:numPr>
        <w:tabs>
          <w:tab w:val="left" w:pos="-1440"/>
        </w:tabs>
        <w:jc w:val="both"/>
        <w:rPr>
          <w:rFonts w:ascii="Tahoma" w:hAnsi="Tahoma"/>
          <w:sz w:val="24"/>
        </w:rPr>
      </w:pPr>
      <w:r>
        <w:rPr>
          <w:rFonts w:ascii="Tahoma" w:hAnsi="Tahoma"/>
          <w:sz w:val="24"/>
        </w:rPr>
        <w:lastRenderedPageBreak/>
        <w:t>830 Doubling Gap Road, Newville, PA 17241, Completed Blight Process and Referred to RA for Action</w:t>
      </w:r>
      <w:r w:rsidR="00A93EEC">
        <w:rPr>
          <w:rFonts w:ascii="Tahoma" w:hAnsi="Tahoma"/>
          <w:sz w:val="24"/>
        </w:rPr>
        <w:t>, Mary Kuna reported the property is now under the Authority’s conservatorship and is in the process of being demolished.</w:t>
      </w:r>
    </w:p>
    <w:p w14:paraId="51E575FF" w14:textId="5BF24030" w:rsidR="001A3109" w:rsidRDefault="001A3109" w:rsidP="00D922F7">
      <w:pPr>
        <w:widowControl/>
        <w:numPr>
          <w:ilvl w:val="1"/>
          <w:numId w:val="10"/>
        </w:numPr>
        <w:tabs>
          <w:tab w:val="left" w:pos="-1440"/>
        </w:tabs>
        <w:jc w:val="both"/>
        <w:rPr>
          <w:rFonts w:ascii="Tahoma" w:hAnsi="Tahoma"/>
          <w:sz w:val="24"/>
        </w:rPr>
      </w:pPr>
      <w:r>
        <w:rPr>
          <w:rFonts w:ascii="Tahoma" w:hAnsi="Tahoma"/>
          <w:sz w:val="24"/>
        </w:rPr>
        <w:t>129 16</w:t>
      </w:r>
      <w:r w:rsidRPr="001A3109">
        <w:rPr>
          <w:rFonts w:ascii="Tahoma" w:hAnsi="Tahoma"/>
          <w:sz w:val="24"/>
          <w:vertAlign w:val="superscript"/>
        </w:rPr>
        <w:t>th</w:t>
      </w:r>
      <w:r>
        <w:rPr>
          <w:rFonts w:ascii="Tahoma" w:hAnsi="Tahoma"/>
          <w:sz w:val="24"/>
        </w:rPr>
        <w:t xml:space="preserve"> Street, New Cumberland, PA 17070, Completed Blight Process and Referred to RA for Action</w:t>
      </w:r>
      <w:r w:rsidR="00A93EEC">
        <w:rPr>
          <w:rFonts w:ascii="Tahoma" w:hAnsi="Tahoma"/>
          <w:sz w:val="24"/>
        </w:rPr>
        <w:t xml:space="preserve">, </w:t>
      </w:r>
      <w:r w:rsidR="00541A7C">
        <w:rPr>
          <w:rFonts w:ascii="Tahoma" w:hAnsi="Tahoma"/>
          <w:sz w:val="24"/>
        </w:rPr>
        <w:t>Mary Kuna reported the Authority is currently assessing the property’s condition.</w:t>
      </w:r>
    </w:p>
    <w:p w14:paraId="43FFE0B4" w14:textId="2F2AB79A" w:rsidR="00807390" w:rsidRDefault="001A3109" w:rsidP="00746A62">
      <w:pPr>
        <w:widowControl/>
        <w:numPr>
          <w:ilvl w:val="1"/>
          <w:numId w:val="10"/>
        </w:numPr>
        <w:tabs>
          <w:tab w:val="left" w:pos="-1440"/>
        </w:tabs>
        <w:jc w:val="both"/>
        <w:rPr>
          <w:rFonts w:ascii="Tahoma" w:hAnsi="Tahoma"/>
          <w:sz w:val="24"/>
        </w:rPr>
      </w:pPr>
      <w:r>
        <w:rPr>
          <w:rFonts w:ascii="Tahoma" w:hAnsi="Tahoma"/>
          <w:sz w:val="24"/>
        </w:rPr>
        <w:t>421 W. Simpson Street, Mechanicsburg, PA 17055, Completed</w:t>
      </w:r>
      <w:r w:rsidR="00B95A13">
        <w:rPr>
          <w:rFonts w:ascii="Tahoma" w:hAnsi="Tahoma"/>
          <w:sz w:val="24"/>
        </w:rPr>
        <w:t xml:space="preserve"> Blight Process and Referred to RA for Action</w:t>
      </w:r>
      <w:r w:rsidR="00541A7C">
        <w:rPr>
          <w:rFonts w:ascii="Tahoma" w:hAnsi="Tahoma"/>
          <w:sz w:val="24"/>
        </w:rPr>
        <w:t>, Mary Kuna reported the Authority is currently assessing the property’s condition.</w:t>
      </w:r>
    </w:p>
    <w:p w14:paraId="57DBA9D8" w14:textId="21A0DA1C" w:rsidR="00541A7C" w:rsidRPr="00B95A13" w:rsidRDefault="00541A7C" w:rsidP="00746A62">
      <w:pPr>
        <w:widowControl/>
        <w:numPr>
          <w:ilvl w:val="1"/>
          <w:numId w:val="10"/>
        </w:numPr>
        <w:tabs>
          <w:tab w:val="left" w:pos="-1440"/>
        </w:tabs>
        <w:jc w:val="both"/>
        <w:rPr>
          <w:rFonts w:ascii="Tahoma" w:hAnsi="Tahoma"/>
          <w:sz w:val="24"/>
        </w:rPr>
      </w:pPr>
      <w:r>
        <w:rPr>
          <w:rFonts w:ascii="Tahoma" w:hAnsi="Tahoma"/>
          <w:sz w:val="24"/>
        </w:rPr>
        <w:t>1500 Lambs Gap Road, Moving to Planning Commission, Requested to be on hold until January by Hampden Township.</w:t>
      </w:r>
    </w:p>
    <w:p w14:paraId="0B3B841C" w14:textId="77777777" w:rsidR="00D922F7" w:rsidRPr="00CD30AC" w:rsidRDefault="00D922F7" w:rsidP="00D922F7">
      <w:pPr>
        <w:widowControl/>
        <w:tabs>
          <w:tab w:val="left" w:pos="-1440"/>
        </w:tabs>
        <w:ind w:left="2160"/>
        <w:jc w:val="both"/>
        <w:rPr>
          <w:rFonts w:ascii="Tahoma" w:hAnsi="Tahoma"/>
          <w:sz w:val="18"/>
          <w:szCs w:val="14"/>
        </w:rPr>
      </w:pPr>
    </w:p>
    <w:p w14:paraId="4E72BEEA" w14:textId="60331473" w:rsidR="00507B7D" w:rsidRPr="001E674E" w:rsidRDefault="005B5EE8" w:rsidP="00071A93">
      <w:pPr>
        <w:widowControl/>
        <w:tabs>
          <w:tab w:val="left" w:pos="-1440"/>
        </w:tabs>
        <w:jc w:val="both"/>
        <w:rPr>
          <w:rFonts w:ascii="Tahoma" w:hAnsi="Tahoma"/>
          <w:b/>
          <w:bCs/>
          <w:sz w:val="24"/>
        </w:rPr>
      </w:pPr>
      <w:r w:rsidRPr="001E674E">
        <w:rPr>
          <w:rFonts w:ascii="Tahoma" w:hAnsi="Tahoma"/>
          <w:b/>
          <w:bCs/>
          <w:sz w:val="24"/>
        </w:rPr>
        <w:t xml:space="preserve">Public Comment: </w:t>
      </w:r>
    </w:p>
    <w:p w14:paraId="228EC69F" w14:textId="77777777" w:rsidR="005B5EE8" w:rsidRPr="00CD30AC" w:rsidRDefault="005B5EE8" w:rsidP="00071A93">
      <w:pPr>
        <w:widowControl/>
        <w:tabs>
          <w:tab w:val="left" w:pos="-1440"/>
        </w:tabs>
        <w:jc w:val="both"/>
        <w:rPr>
          <w:rFonts w:ascii="Tahoma" w:hAnsi="Tahoma"/>
          <w:sz w:val="18"/>
          <w:szCs w:val="14"/>
        </w:rPr>
      </w:pPr>
    </w:p>
    <w:p w14:paraId="2A756DC4" w14:textId="2B346219" w:rsidR="005B5EE8" w:rsidRDefault="005B5EE8" w:rsidP="00071A93">
      <w:pPr>
        <w:widowControl/>
        <w:tabs>
          <w:tab w:val="left" w:pos="-1440"/>
        </w:tabs>
        <w:jc w:val="both"/>
        <w:rPr>
          <w:rFonts w:ascii="Tahoma" w:hAnsi="Tahoma"/>
          <w:sz w:val="24"/>
        </w:rPr>
      </w:pPr>
      <w:r w:rsidRPr="001E674E">
        <w:rPr>
          <w:rFonts w:ascii="Tahoma" w:hAnsi="Tahoma"/>
          <w:b/>
          <w:bCs/>
          <w:sz w:val="24"/>
        </w:rPr>
        <w:t>Other Notes:</w:t>
      </w:r>
      <w:r>
        <w:rPr>
          <w:rFonts w:ascii="Tahoma" w:hAnsi="Tahoma"/>
          <w:sz w:val="24"/>
        </w:rPr>
        <w:t xml:space="preserve"> </w:t>
      </w:r>
      <w:r w:rsidR="005442CA">
        <w:rPr>
          <w:rFonts w:ascii="Tahoma" w:hAnsi="Tahoma"/>
          <w:sz w:val="24"/>
        </w:rPr>
        <w:t>Mary Kuna noted it was Bob Weaver’s last meeting with the Board as his term had ended.  John Eby thanked Mr. Weaver for his service and the Board will seek to formerly acknowledge Mr. Weaver’s contributions at a later date.</w:t>
      </w:r>
    </w:p>
    <w:p w14:paraId="27D6D797" w14:textId="77777777" w:rsidR="005B5EE8" w:rsidRPr="00CD30AC" w:rsidRDefault="005B5EE8" w:rsidP="00071A93">
      <w:pPr>
        <w:widowControl/>
        <w:tabs>
          <w:tab w:val="left" w:pos="-1440"/>
        </w:tabs>
        <w:jc w:val="both"/>
        <w:rPr>
          <w:rFonts w:ascii="Tahoma" w:hAnsi="Tahoma"/>
          <w:sz w:val="18"/>
          <w:szCs w:val="14"/>
        </w:rPr>
      </w:pPr>
    </w:p>
    <w:p w14:paraId="00E64684" w14:textId="455A1439" w:rsidR="00071A93" w:rsidRDefault="00EC612D" w:rsidP="00071A93">
      <w:pPr>
        <w:widowControl/>
        <w:tabs>
          <w:tab w:val="left" w:pos="-1440"/>
        </w:tabs>
        <w:jc w:val="both"/>
        <w:rPr>
          <w:rFonts w:ascii="Tahoma" w:hAnsi="Tahoma"/>
          <w:sz w:val="24"/>
        </w:rPr>
      </w:pPr>
      <w:r w:rsidRPr="00EC612D">
        <w:rPr>
          <w:rFonts w:ascii="Tahoma" w:hAnsi="Tahoma"/>
          <w:b/>
          <w:bCs/>
          <w:sz w:val="24"/>
        </w:rPr>
        <w:t>Adjournment:</w:t>
      </w:r>
      <w:r w:rsidRPr="00EC612D">
        <w:rPr>
          <w:rFonts w:ascii="Tahoma" w:hAnsi="Tahoma"/>
          <w:sz w:val="24"/>
        </w:rPr>
        <w:t xml:space="preserve"> </w:t>
      </w:r>
      <w:r w:rsidR="005442CA">
        <w:rPr>
          <w:rFonts w:ascii="Tahoma" w:hAnsi="Tahoma"/>
          <w:sz w:val="24"/>
        </w:rPr>
        <w:t>Lou Martin</w:t>
      </w:r>
      <w:r w:rsidR="00071A93">
        <w:rPr>
          <w:rFonts w:ascii="Tahoma" w:hAnsi="Tahoma"/>
          <w:sz w:val="24"/>
        </w:rPr>
        <w:t xml:space="preserve"> made a motion to adjourn the meeting at </w:t>
      </w:r>
      <w:r w:rsidR="005442CA">
        <w:rPr>
          <w:rFonts w:ascii="Tahoma" w:hAnsi="Tahoma"/>
          <w:sz w:val="24"/>
        </w:rPr>
        <w:t>3:53</w:t>
      </w:r>
      <w:r w:rsidR="006C76F7">
        <w:rPr>
          <w:rFonts w:ascii="Tahoma" w:hAnsi="Tahoma"/>
          <w:sz w:val="24"/>
        </w:rPr>
        <w:t xml:space="preserve"> </w:t>
      </w:r>
      <w:r w:rsidR="007153A8">
        <w:rPr>
          <w:rFonts w:ascii="Tahoma" w:hAnsi="Tahoma"/>
          <w:sz w:val="24"/>
        </w:rPr>
        <w:t>PM</w:t>
      </w:r>
      <w:r w:rsidR="006C76F7">
        <w:rPr>
          <w:rFonts w:ascii="Tahoma" w:hAnsi="Tahoma"/>
          <w:sz w:val="24"/>
        </w:rPr>
        <w:t xml:space="preserve">. </w:t>
      </w:r>
      <w:r w:rsidR="00D922F7">
        <w:rPr>
          <w:rFonts w:ascii="Tahoma" w:hAnsi="Tahoma"/>
          <w:sz w:val="24"/>
        </w:rPr>
        <w:t>Bob Weaver</w:t>
      </w:r>
      <w:r w:rsidR="00071A93">
        <w:rPr>
          <w:rFonts w:ascii="Tahoma" w:hAnsi="Tahoma"/>
          <w:sz w:val="24"/>
        </w:rPr>
        <w:t xml:space="preserve"> second</w:t>
      </w:r>
      <w:r w:rsidR="00B95A13">
        <w:rPr>
          <w:rFonts w:ascii="Tahoma" w:hAnsi="Tahoma"/>
          <w:sz w:val="24"/>
        </w:rPr>
        <w:t>ed</w:t>
      </w:r>
      <w:r w:rsidR="00071A93">
        <w:rPr>
          <w:rFonts w:ascii="Tahoma" w:hAnsi="Tahoma"/>
          <w:sz w:val="24"/>
        </w:rPr>
        <w:t>. The meeting adjourned.</w:t>
      </w:r>
    </w:p>
    <w:p w14:paraId="1D2BE264" w14:textId="77777777" w:rsidR="00F62744" w:rsidRPr="00CD30AC" w:rsidRDefault="00F62744" w:rsidP="007F5AFE">
      <w:pPr>
        <w:widowControl/>
        <w:jc w:val="both"/>
        <w:rPr>
          <w:rFonts w:ascii="Tahoma" w:hAnsi="Tahoma"/>
          <w:sz w:val="18"/>
          <w:szCs w:val="14"/>
        </w:rPr>
      </w:pPr>
    </w:p>
    <w:p w14:paraId="3798D5CA" w14:textId="33EE05BF" w:rsidR="007F29FC" w:rsidRDefault="00A91030" w:rsidP="007F5AFE">
      <w:pPr>
        <w:widowControl/>
        <w:jc w:val="both"/>
        <w:rPr>
          <w:rFonts w:ascii="Tahoma" w:hAnsi="Tahoma"/>
          <w:b/>
          <w:sz w:val="24"/>
          <w:szCs w:val="24"/>
        </w:rPr>
      </w:pPr>
      <w:r>
        <w:rPr>
          <w:rFonts w:ascii="Tahoma" w:hAnsi="Tahoma"/>
          <w:b/>
          <w:sz w:val="24"/>
          <w:szCs w:val="24"/>
        </w:rPr>
        <w:t>202</w:t>
      </w:r>
      <w:r w:rsidR="00E54503">
        <w:rPr>
          <w:rFonts w:ascii="Tahoma" w:hAnsi="Tahoma"/>
          <w:b/>
          <w:sz w:val="24"/>
          <w:szCs w:val="24"/>
        </w:rPr>
        <w:t>4</w:t>
      </w:r>
      <w:r w:rsidR="007F29FC" w:rsidRPr="00685BEE">
        <w:rPr>
          <w:rFonts w:ascii="Tahoma" w:hAnsi="Tahoma"/>
          <w:b/>
          <w:sz w:val="24"/>
          <w:szCs w:val="24"/>
        </w:rPr>
        <w:t xml:space="preserve"> Meeting schedule:</w:t>
      </w:r>
    </w:p>
    <w:p w14:paraId="0A697678" w14:textId="77777777" w:rsidR="00E54503" w:rsidRDefault="00E54503" w:rsidP="00E54503">
      <w:pPr>
        <w:widowControl/>
        <w:jc w:val="both"/>
        <w:rPr>
          <w:rFonts w:ascii="Tahoma" w:hAnsi="Tahoma"/>
          <w:b/>
          <w:bCs/>
          <w:sz w:val="24"/>
        </w:rPr>
      </w:pPr>
      <w:r w:rsidRPr="00E54503">
        <w:rPr>
          <w:rFonts w:ascii="Tahoma" w:hAnsi="Tahoma"/>
          <w:b/>
          <w:bCs/>
          <w:sz w:val="24"/>
        </w:rPr>
        <w:t>1/11/2024</w:t>
      </w:r>
    </w:p>
    <w:p w14:paraId="61122AFB" w14:textId="79FE616C" w:rsidR="00731413" w:rsidRPr="00E54503" w:rsidRDefault="00731413" w:rsidP="00E54503">
      <w:pPr>
        <w:widowControl/>
        <w:jc w:val="both"/>
        <w:rPr>
          <w:rFonts w:ascii="Tahoma" w:hAnsi="Tahoma"/>
          <w:b/>
          <w:bCs/>
          <w:sz w:val="24"/>
        </w:rPr>
      </w:pPr>
      <w:r>
        <w:rPr>
          <w:rFonts w:ascii="Tahoma" w:hAnsi="Tahoma"/>
          <w:b/>
          <w:bCs/>
          <w:sz w:val="24"/>
        </w:rPr>
        <w:t>2/15/2024</w:t>
      </w:r>
    </w:p>
    <w:p w14:paraId="0AF28FEC" w14:textId="3FE2A234" w:rsidR="00E54503" w:rsidRPr="00E54503" w:rsidRDefault="00E54503" w:rsidP="00E54503">
      <w:pPr>
        <w:widowControl/>
        <w:jc w:val="both"/>
        <w:rPr>
          <w:rFonts w:ascii="Tahoma" w:hAnsi="Tahoma"/>
          <w:b/>
          <w:bCs/>
          <w:sz w:val="24"/>
        </w:rPr>
      </w:pPr>
      <w:r w:rsidRPr="00E54503">
        <w:rPr>
          <w:rFonts w:ascii="Tahoma" w:hAnsi="Tahoma"/>
          <w:b/>
          <w:bCs/>
          <w:sz w:val="24"/>
        </w:rPr>
        <w:t>3/14/</w:t>
      </w:r>
      <w:r w:rsidR="005442CA">
        <w:rPr>
          <w:rFonts w:ascii="Tahoma" w:hAnsi="Tahoma"/>
          <w:b/>
          <w:bCs/>
          <w:sz w:val="24"/>
        </w:rPr>
        <w:t>2024</w:t>
      </w:r>
    </w:p>
    <w:p w14:paraId="1687F84D" w14:textId="77777777" w:rsidR="00E54503" w:rsidRPr="00E54503" w:rsidRDefault="00E54503" w:rsidP="00E54503">
      <w:pPr>
        <w:widowControl/>
        <w:jc w:val="both"/>
        <w:rPr>
          <w:rFonts w:ascii="Tahoma" w:hAnsi="Tahoma"/>
          <w:b/>
          <w:bCs/>
          <w:sz w:val="24"/>
        </w:rPr>
      </w:pPr>
      <w:r w:rsidRPr="00E54503">
        <w:rPr>
          <w:rFonts w:ascii="Tahoma" w:hAnsi="Tahoma"/>
          <w:b/>
          <w:bCs/>
          <w:sz w:val="24"/>
        </w:rPr>
        <w:t>5/9/2024</w:t>
      </w:r>
    </w:p>
    <w:p w14:paraId="794D51D9" w14:textId="77777777" w:rsidR="00E54503" w:rsidRPr="00E54503" w:rsidRDefault="00E54503" w:rsidP="00E54503">
      <w:pPr>
        <w:widowControl/>
        <w:jc w:val="both"/>
        <w:rPr>
          <w:rFonts w:ascii="Tahoma" w:hAnsi="Tahoma"/>
          <w:b/>
          <w:bCs/>
          <w:sz w:val="24"/>
        </w:rPr>
      </w:pPr>
      <w:r w:rsidRPr="00E54503">
        <w:rPr>
          <w:rFonts w:ascii="Tahoma" w:hAnsi="Tahoma"/>
          <w:b/>
          <w:bCs/>
          <w:sz w:val="24"/>
        </w:rPr>
        <w:t>7/11/2024</w:t>
      </w:r>
    </w:p>
    <w:p w14:paraId="2649F4A9" w14:textId="77777777" w:rsidR="00E54503" w:rsidRPr="00E54503" w:rsidRDefault="00E54503" w:rsidP="00E54503">
      <w:pPr>
        <w:widowControl/>
        <w:jc w:val="both"/>
        <w:rPr>
          <w:rFonts w:ascii="Tahoma" w:hAnsi="Tahoma"/>
          <w:b/>
          <w:bCs/>
          <w:sz w:val="24"/>
        </w:rPr>
      </w:pPr>
      <w:r w:rsidRPr="00E54503">
        <w:rPr>
          <w:rFonts w:ascii="Tahoma" w:hAnsi="Tahoma"/>
          <w:b/>
          <w:bCs/>
          <w:sz w:val="24"/>
        </w:rPr>
        <w:t>9/12/2024</w:t>
      </w:r>
    </w:p>
    <w:p w14:paraId="02086BEA" w14:textId="7E3BB090" w:rsidR="00CF2ED0" w:rsidRPr="00E54503" w:rsidRDefault="00E54503" w:rsidP="00E54503">
      <w:pPr>
        <w:widowControl/>
        <w:jc w:val="both"/>
        <w:rPr>
          <w:rFonts w:ascii="Tahoma" w:hAnsi="Tahoma"/>
          <w:b/>
          <w:bCs/>
          <w:sz w:val="24"/>
        </w:rPr>
      </w:pPr>
      <w:r w:rsidRPr="00E54503">
        <w:rPr>
          <w:rFonts w:ascii="Tahoma" w:hAnsi="Tahoma"/>
          <w:b/>
          <w:bCs/>
          <w:sz w:val="24"/>
        </w:rPr>
        <w:t>11/14/2024</w:t>
      </w:r>
    </w:p>
    <w:sectPr w:rsidR="00CF2ED0" w:rsidRPr="00E54503" w:rsidSect="007F5AFE">
      <w:footerReference w:type="default" r:id="rId9"/>
      <w:endnotePr>
        <w:numFmt w:val="decimal"/>
      </w:end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97188" w14:textId="77777777" w:rsidR="004E4096" w:rsidRDefault="004E4096">
      <w:r>
        <w:separator/>
      </w:r>
    </w:p>
  </w:endnote>
  <w:endnote w:type="continuationSeparator" w:id="0">
    <w:p w14:paraId="2E511DF1" w14:textId="77777777" w:rsidR="004E4096" w:rsidRDefault="004E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DF2CA" w14:textId="77777777" w:rsidR="001A768E" w:rsidRDefault="001A768E" w:rsidP="00457BC5">
    <w:pPr>
      <w:pStyle w:val="Footer"/>
    </w:pPr>
  </w:p>
  <w:p w14:paraId="1A97E183" w14:textId="77777777" w:rsidR="00457BC5" w:rsidRPr="00457BC5" w:rsidRDefault="00457BC5" w:rsidP="00457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903B" w14:textId="77777777" w:rsidR="004E4096" w:rsidRDefault="004E4096">
      <w:r>
        <w:separator/>
      </w:r>
    </w:p>
  </w:footnote>
  <w:footnote w:type="continuationSeparator" w:id="0">
    <w:p w14:paraId="10FB3E57" w14:textId="77777777" w:rsidR="004E4096" w:rsidRDefault="004E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41A5"/>
    <w:multiLevelType w:val="hybridMultilevel"/>
    <w:tmpl w:val="474810F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7D86A74"/>
    <w:multiLevelType w:val="hybridMultilevel"/>
    <w:tmpl w:val="2070E616"/>
    <w:lvl w:ilvl="0" w:tplc="4CE202E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2CEE7466"/>
    <w:multiLevelType w:val="hybridMultilevel"/>
    <w:tmpl w:val="77D8FECA"/>
    <w:lvl w:ilvl="0" w:tplc="0409000F">
      <w:start w:val="1"/>
      <w:numFmt w:val="decimal"/>
      <w:lvlText w:val="%1."/>
      <w:lvlJc w:val="left"/>
      <w:pPr>
        <w:ind w:left="144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EF77B2A"/>
    <w:multiLevelType w:val="singleLevel"/>
    <w:tmpl w:val="04090013"/>
    <w:lvl w:ilvl="0">
      <w:start w:val="4"/>
      <w:numFmt w:val="upperRoman"/>
      <w:lvlText w:val="%1."/>
      <w:legacy w:legacy="1" w:legacySpace="0" w:legacyIndent="720"/>
      <w:lvlJc w:val="left"/>
      <w:pPr>
        <w:ind w:left="720" w:hanging="720"/>
      </w:pPr>
    </w:lvl>
  </w:abstractNum>
  <w:abstractNum w:abstractNumId="4" w15:restartNumberingAfterBreak="0">
    <w:nsid w:val="309E51F9"/>
    <w:multiLevelType w:val="hybridMultilevel"/>
    <w:tmpl w:val="F87677E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8664F7"/>
    <w:multiLevelType w:val="hybridMultilevel"/>
    <w:tmpl w:val="447EEFEE"/>
    <w:lvl w:ilvl="0" w:tplc="C860833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0C54DD"/>
    <w:multiLevelType w:val="singleLevel"/>
    <w:tmpl w:val="04090013"/>
    <w:lvl w:ilvl="0">
      <w:start w:val="6"/>
      <w:numFmt w:val="upperRoman"/>
      <w:lvlText w:val="%1."/>
      <w:legacy w:legacy="1" w:legacySpace="0" w:legacyIndent="720"/>
      <w:lvlJc w:val="left"/>
      <w:pPr>
        <w:ind w:left="720" w:hanging="720"/>
      </w:pPr>
    </w:lvl>
  </w:abstractNum>
  <w:abstractNum w:abstractNumId="7" w15:restartNumberingAfterBreak="0">
    <w:nsid w:val="5A7A44E7"/>
    <w:multiLevelType w:val="hybridMultilevel"/>
    <w:tmpl w:val="12444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AE6A11"/>
    <w:multiLevelType w:val="hybridMultilevel"/>
    <w:tmpl w:val="7B3C227A"/>
    <w:lvl w:ilvl="0" w:tplc="88E8A304">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A65CF4"/>
    <w:multiLevelType w:val="hybridMultilevel"/>
    <w:tmpl w:val="B3B6E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A515E5"/>
    <w:multiLevelType w:val="hybridMultilevel"/>
    <w:tmpl w:val="601C6C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A97E8B"/>
    <w:multiLevelType w:val="hybridMultilevel"/>
    <w:tmpl w:val="5CE07054"/>
    <w:lvl w:ilvl="0" w:tplc="29760FC6">
      <w:start w:val="4"/>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40159B"/>
    <w:multiLevelType w:val="hybridMultilevel"/>
    <w:tmpl w:val="9D06A10C"/>
    <w:lvl w:ilvl="0" w:tplc="3B9C3CC4">
      <w:start w:val="9"/>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2060664973">
    <w:abstractNumId w:val="3"/>
  </w:num>
  <w:num w:numId="2" w16cid:durableId="739643876">
    <w:abstractNumId w:val="6"/>
  </w:num>
  <w:num w:numId="3" w16cid:durableId="148254021">
    <w:abstractNumId w:val="5"/>
  </w:num>
  <w:num w:numId="4" w16cid:durableId="1705516492">
    <w:abstractNumId w:val="0"/>
  </w:num>
  <w:num w:numId="5" w16cid:durableId="1100950558">
    <w:abstractNumId w:val="11"/>
  </w:num>
  <w:num w:numId="6" w16cid:durableId="747384394">
    <w:abstractNumId w:val="4"/>
  </w:num>
  <w:num w:numId="7" w16cid:durableId="48698931">
    <w:abstractNumId w:val="8"/>
  </w:num>
  <w:num w:numId="8" w16cid:durableId="1519659041">
    <w:abstractNumId w:val="7"/>
  </w:num>
  <w:num w:numId="9" w16cid:durableId="755056729">
    <w:abstractNumId w:val="9"/>
  </w:num>
  <w:num w:numId="10" w16cid:durableId="1182358490">
    <w:abstractNumId w:val="2"/>
  </w:num>
  <w:num w:numId="11" w16cid:durableId="17390777">
    <w:abstractNumId w:val="1"/>
  </w:num>
  <w:num w:numId="12" w16cid:durableId="1603995944">
    <w:abstractNumId w:val="12"/>
  </w:num>
  <w:num w:numId="13" w16cid:durableId="1397702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27"/>
    <w:rsid w:val="000003F6"/>
    <w:rsid w:val="00007FC9"/>
    <w:rsid w:val="000171CB"/>
    <w:rsid w:val="000246DC"/>
    <w:rsid w:val="00026D33"/>
    <w:rsid w:val="000305BE"/>
    <w:rsid w:val="00030919"/>
    <w:rsid w:val="00032C74"/>
    <w:rsid w:val="00034C2C"/>
    <w:rsid w:val="00041840"/>
    <w:rsid w:val="00042D30"/>
    <w:rsid w:val="00044F6C"/>
    <w:rsid w:val="0004613F"/>
    <w:rsid w:val="00061508"/>
    <w:rsid w:val="00064B0C"/>
    <w:rsid w:val="00064B2A"/>
    <w:rsid w:val="00071A93"/>
    <w:rsid w:val="0008013A"/>
    <w:rsid w:val="00097110"/>
    <w:rsid w:val="000972BE"/>
    <w:rsid w:val="000A0966"/>
    <w:rsid w:val="000A0B24"/>
    <w:rsid w:val="000A0E50"/>
    <w:rsid w:val="000A35A7"/>
    <w:rsid w:val="000A6C55"/>
    <w:rsid w:val="000B55CB"/>
    <w:rsid w:val="000B6CE1"/>
    <w:rsid w:val="000C7810"/>
    <w:rsid w:val="000D1931"/>
    <w:rsid w:val="000D1FB4"/>
    <w:rsid w:val="000D207E"/>
    <w:rsid w:val="000D24FB"/>
    <w:rsid w:val="000D4FB6"/>
    <w:rsid w:val="001033A5"/>
    <w:rsid w:val="001109C8"/>
    <w:rsid w:val="0011147B"/>
    <w:rsid w:val="00120BAE"/>
    <w:rsid w:val="001221DB"/>
    <w:rsid w:val="0014087B"/>
    <w:rsid w:val="0014330E"/>
    <w:rsid w:val="00143C7F"/>
    <w:rsid w:val="00146C15"/>
    <w:rsid w:val="00150E3D"/>
    <w:rsid w:val="00153CDE"/>
    <w:rsid w:val="001541F6"/>
    <w:rsid w:val="00156DF3"/>
    <w:rsid w:val="00171F92"/>
    <w:rsid w:val="00173C3F"/>
    <w:rsid w:val="0018279D"/>
    <w:rsid w:val="00182BF6"/>
    <w:rsid w:val="00184FB6"/>
    <w:rsid w:val="00190666"/>
    <w:rsid w:val="00191CB6"/>
    <w:rsid w:val="00196EB0"/>
    <w:rsid w:val="001A2BD2"/>
    <w:rsid w:val="001A3026"/>
    <w:rsid w:val="001A3109"/>
    <w:rsid w:val="001A4C9F"/>
    <w:rsid w:val="001A6998"/>
    <w:rsid w:val="001A768E"/>
    <w:rsid w:val="001B148A"/>
    <w:rsid w:val="001B6D98"/>
    <w:rsid w:val="001D03CC"/>
    <w:rsid w:val="001D50FA"/>
    <w:rsid w:val="001E08E7"/>
    <w:rsid w:val="001E1531"/>
    <w:rsid w:val="001E23F1"/>
    <w:rsid w:val="001E674E"/>
    <w:rsid w:val="001F068C"/>
    <w:rsid w:val="001F26C2"/>
    <w:rsid w:val="00201042"/>
    <w:rsid w:val="00204F9A"/>
    <w:rsid w:val="00205A41"/>
    <w:rsid w:val="00234940"/>
    <w:rsid w:val="00236C1A"/>
    <w:rsid w:val="00240A57"/>
    <w:rsid w:val="0024324C"/>
    <w:rsid w:val="0024667D"/>
    <w:rsid w:val="00250528"/>
    <w:rsid w:val="002510AE"/>
    <w:rsid w:val="0025201F"/>
    <w:rsid w:val="00257D49"/>
    <w:rsid w:val="00265147"/>
    <w:rsid w:val="00277A1E"/>
    <w:rsid w:val="002871E5"/>
    <w:rsid w:val="0029455F"/>
    <w:rsid w:val="002A29D5"/>
    <w:rsid w:val="002B23A8"/>
    <w:rsid w:val="002D4DE8"/>
    <w:rsid w:val="002D669E"/>
    <w:rsid w:val="002E766E"/>
    <w:rsid w:val="003019D2"/>
    <w:rsid w:val="00306408"/>
    <w:rsid w:val="00307B75"/>
    <w:rsid w:val="003128A7"/>
    <w:rsid w:val="00333FB2"/>
    <w:rsid w:val="00336217"/>
    <w:rsid w:val="003413AB"/>
    <w:rsid w:val="00342936"/>
    <w:rsid w:val="00371975"/>
    <w:rsid w:val="00382437"/>
    <w:rsid w:val="00392D5D"/>
    <w:rsid w:val="00393DFD"/>
    <w:rsid w:val="0039535B"/>
    <w:rsid w:val="003A26E6"/>
    <w:rsid w:val="003B1181"/>
    <w:rsid w:val="003B4D22"/>
    <w:rsid w:val="003B5AD6"/>
    <w:rsid w:val="003C0B1F"/>
    <w:rsid w:val="003C2D38"/>
    <w:rsid w:val="003C5049"/>
    <w:rsid w:val="003E1470"/>
    <w:rsid w:val="003F3908"/>
    <w:rsid w:val="00403B7E"/>
    <w:rsid w:val="00413C59"/>
    <w:rsid w:val="00417856"/>
    <w:rsid w:val="00421124"/>
    <w:rsid w:val="00425CEC"/>
    <w:rsid w:val="004272E7"/>
    <w:rsid w:val="0044603C"/>
    <w:rsid w:val="00450C20"/>
    <w:rsid w:val="00456E45"/>
    <w:rsid w:val="00457BC5"/>
    <w:rsid w:val="00460165"/>
    <w:rsid w:val="004629DF"/>
    <w:rsid w:val="00470EC9"/>
    <w:rsid w:val="00472078"/>
    <w:rsid w:val="004773B4"/>
    <w:rsid w:val="00486D62"/>
    <w:rsid w:val="004978B9"/>
    <w:rsid w:val="004B1CCE"/>
    <w:rsid w:val="004B50E2"/>
    <w:rsid w:val="004B61D2"/>
    <w:rsid w:val="004D383D"/>
    <w:rsid w:val="004E4096"/>
    <w:rsid w:val="004E6927"/>
    <w:rsid w:val="004F3853"/>
    <w:rsid w:val="004F4FD7"/>
    <w:rsid w:val="00501653"/>
    <w:rsid w:val="0050570C"/>
    <w:rsid w:val="00507B7D"/>
    <w:rsid w:val="00522338"/>
    <w:rsid w:val="00522399"/>
    <w:rsid w:val="00524635"/>
    <w:rsid w:val="00536297"/>
    <w:rsid w:val="00541A7C"/>
    <w:rsid w:val="005442CA"/>
    <w:rsid w:val="00544428"/>
    <w:rsid w:val="00545851"/>
    <w:rsid w:val="00554363"/>
    <w:rsid w:val="00555E6F"/>
    <w:rsid w:val="00573C06"/>
    <w:rsid w:val="005745D7"/>
    <w:rsid w:val="00577CA5"/>
    <w:rsid w:val="00584276"/>
    <w:rsid w:val="005B5EE8"/>
    <w:rsid w:val="005B668E"/>
    <w:rsid w:val="005B7B59"/>
    <w:rsid w:val="005C4DC8"/>
    <w:rsid w:val="005D051C"/>
    <w:rsid w:val="005E54B5"/>
    <w:rsid w:val="00603E29"/>
    <w:rsid w:val="00604E39"/>
    <w:rsid w:val="00612AA0"/>
    <w:rsid w:val="0062153F"/>
    <w:rsid w:val="00647E60"/>
    <w:rsid w:val="00654A2B"/>
    <w:rsid w:val="00656F75"/>
    <w:rsid w:val="00660392"/>
    <w:rsid w:val="0066163A"/>
    <w:rsid w:val="006669B2"/>
    <w:rsid w:val="00667627"/>
    <w:rsid w:val="006830DA"/>
    <w:rsid w:val="00685BEE"/>
    <w:rsid w:val="00692382"/>
    <w:rsid w:val="006A235C"/>
    <w:rsid w:val="006A2431"/>
    <w:rsid w:val="006B2F72"/>
    <w:rsid w:val="006B30CD"/>
    <w:rsid w:val="006C6218"/>
    <w:rsid w:val="006C76F7"/>
    <w:rsid w:val="006D7D1E"/>
    <w:rsid w:val="006E0DA8"/>
    <w:rsid w:val="00700DC2"/>
    <w:rsid w:val="007035AA"/>
    <w:rsid w:val="00703666"/>
    <w:rsid w:val="00711BFC"/>
    <w:rsid w:val="007141C0"/>
    <w:rsid w:val="007153A8"/>
    <w:rsid w:val="007254B2"/>
    <w:rsid w:val="00731413"/>
    <w:rsid w:val="00746A62"/>
    <w:rsid w:val="00765E6E"/>
    <w:rsid w:val="0076648F"/>
    <w:rsid w:val="00771AC8"/>
    <w:rsid w:val="00774CB0"/>
    <w:rsid w:val="0078461D"/>
    <w:rsid w:val="00790A98"/>
    <w:rsid w:val="007A19FB"/>
    <w:rsid w:val="007A6744"/>
    <w:rsid w:val="007B06B2"/>
    <w:rsid w:val="007B27A5"/>
    <w:rsid w:val="007B45B2"/>
    <w:rsid w:val="007B658D"/>
    <w:rsid w:val="007D7194"/>
    <w:rsid w:val="007E7E5C"/>
    <w:rsid w:val="007F1140"/>
    <w:rsid w:val="007F29FC"/>
    <w:rsid w:val="007F5AFE"/>
    <w:rsid w:val="00804931"/>
    <w:rsid w:val="00807390"/>
    <w:rsid w:val="008144FD"/>
    <w:rsid w:val="008164E9"/>
    <w:rsid w:val="00816CAE"/>
    <w:rsid w:val="008334CF"/>
    <w:rsid w:val="00835B27"/>
    <w:rsid w:val="00840330"/>
    <w:rsid w:val="00847F94"/>
    <w:rsid w:val="00852FA9"/>
    <w:rsid w:val="008552D7"/>
    <w:rsid w:val="00862AF0"/>
    <w:rsid w:val="00862F60"/>
    <w:rsid w:val="00874DB5"/>
    <w:rsid w:val="00881AAB"/>
    <w:rsid w:val="0088232B"/>
    <w:rsid w:val="008A03C3"/>
    <w:rsid w:val="008B36D9"/>
    <w:rsid w:val="008D072B"/>
    <w:rsid w:val="008D2DA4"/>
    <w:rsid w:val="008D7336"/>
    <w:rsid w:val="008E5C6C"/>
    <w:rsid w:val="008E7BEB"/>
    <w:rsid w:val="00901A12"/>
    <w:rsid w:val="00912035"/>
    <w:rsid w:val="0091238A"/>
    <w:rsid w:val="0092132F"/>
    <w:rsid w:val="009347CC"/>
    <w:rsid w:val="00947F58"/>
    <w:rsid w:val="00955B6A"/>
    <w:rsid w:val="00970B8F"/>
    <w:rsid w:val="00970BDF"/>
    <w:rsid w:val="009721BB"/>
    <w:rsid w:val="00972B4A"/>
    <w:rsid w:val="00973309"/>
    <w:rsid w:val="00983602"/>
    <w:rsid w:val="00997D52"/>
    <w:rsid w:val="009B0853"/>
    <w:rsid w:val="009B1B16"/>
    <w:rsid w:val="009C37F2"/>
    <w:rsid w:val="009C6A09"/>
    <w:rsid w:val="009E519C"/>
    <w:rsid w:val="009F1382"/>
    <w:rsid w:val="009F6C4B"/>
    <w:rsid w:val="00A02731"/>
    <w:rsid w:val="00A06351"/>
    <w:rsid w:val="00A07221"/>
    <w:rsid w:val="00A13A68"/>
    <w:rsid w:val="00A17D5E"/>
    <w:rsid w:val="00A21085"/>
    <w:rsid w:val="00A30D6C"/>
    <w:rsid w:val="00A315E6"/>
    <w:rsid w:val="00A33BF4"/>
    <w:rsid w:val="00A44D23"/>
    <w:rsid w:val="00A45C6A"/>
    <w:rsid w:val="00A4653D"/>
    <w:rsid w:val="00A46BDF"/>
    <w:rsid w:val="00A536BC"/>
    <w:rsid w:val="00A6498C"/>
    <w:rsid w:val="00A70FC1"/>
    <w:rsid w:val="00A74CC7"/>
    <w:rsid w:val="00A91030"/>
    <w:rsid w:val="00A913A7"/>
    <w:rsid w:val="00A93996"/>
    <w:rsid w:val="00A93EEC"/>
    <w:rsid w:val="00A9419F"/>
    <w:rsid w:val="00AA7474"/>
    <w:rsid w:val="00AB76AA"/>
    <w:rsid w:val="00AC5CF7"/>
    <w:rsid w:val="00AC7AF5"/>
    <w:rsid w:val="00AE33F3"/>
    <w:rsid w:val="00AE3BCC"/>
    <w:rsid w:val="00AE3CC1"/>
    <w:rsid w:val="00AE445F"/>
    <w:rsid w:val="00AE73EE"/>
    <w:rsid w:val="00AF11C9"/>
    <w:rsid w:val="00AF74EE"/>
    <w:rsid w:val="00B03820"/>
    <w:rsid w:val="00B03D43"/>
    <w:rsid w:val="00B10C28"/>
    <w:rsid w:val="00B20DE2"/>
    <w:rsid w:val="00B21F12"/>
    <w:rsid w:val="00B32005"/>
    <w:rsid w:val="00B35B36"/>
    <w:rsid w:val="00B4794A"/>
    <w:rsid w:val="00B61980"/>
    <w:rsid w:val="00B653FB"/>
    <w:rsid w:val="00B7444C"/>
    <w:rsid w:val="00B8335D"/>
    <w:rsid w:val="00B85987"/>
    <w:rsid w:val="00B85A0F"/>
    <w:rsid w:val="00B95A13"/>
    <w:rsid w:val="00B964B7"/>
    <w:rsid w:val="00B96692"/>
    <w:rsid w:val="00BA5C1A"/>
    <w:rsid w:val="00BB7FE6"/>
    <w:rsid w:val="00BD110B"/>
    <w:rsid w:val="00BE0971"/>
    <w:rsid w:val="00BF45FE"/>
    <w:rsid w:val="00BF4745"/>
    <w:rsid w:val="00BF4D64"/>
    <w:rsid w:val="00BF62DE"/>
    <w:rsid w:val="00C06650"/>
    <w:rsid w:val="00C10FE3"/>
    <w:rsid w:val="00C14829"/>
    <w:rsid w:val="00C15681"/>
    <w:rsid w:val="00C17692"/>
    <w:rsid w:val="00C27EB1"/>
    <w:rsid w:val="00C35F31"/>
    <w:rsid w:val="00C71B6A"/>
    <w:rsid w:val="00C92ADA"/>
    <w:rsid w:val="00C92EBB"/>
    <w:rsid w:val="00C93E90"/>
    <w:rsid w:val="00C95B83"/>
    <w:rsid w:val="00C9695C"/>
    <w:rsid w:val="00CA393F"/>
    <w:rsid w:val="00CB4259"/>
    <w:rsid w:val="00CD30AC"/>
    <w:rsid w:val="00CD4A87"/>
    <w:rsid w:val="00CE42BB"/>
    <w:rsid w:val="00CE5F54"/>
    <w:rsid w:val="00CF2ED0"/>
    <w:rsid w:val="00CF6539"/>
    <w:rsid w:val="00D0125B"/>
    <w:rsid w:val="00D1075C"/>
    <w:rsid w:val="00D25CA2"/>
    <w:rsid w:val="00D31A8A"/>
    <w:rsid w:val="00D412A9"/>
    <w:rsid w:val="00D663F7"/>
    <w:rsid w:val="00D75643"/>
    <w:rsid w:val="00D8294A"/>
    <w:rsid w:val="00D911B3"/>
    <w:rsid w:val="00D92142"/>
    <w:rsid w:val="00D922F7"/>
    <w:rsid w:val="00D9699B"/>
    <w:rsid w:val="00D97A92"/>
    <w:rsid w:val="00DA40A0"/>
    <w:rsid w:val="00DB59CE"/>
    <w:rsid w:val="00DB5CB3"/>
    <w:rsid w:val="00DD0F76"/>
    <w:rsid w:val="00DE11CA"/>
    <w:rsid w:val="00DE4E5A"/>
    <w:rsid w:val="00DF4C26"/>
    <w:rsid w:val="00DF4D71"/>
    <w:rsid w:val="00E013D7"/>
    <w:rsid w:val="00E115C8"/>
    <w:rsid w:val="00E344DB"/>
    <w:rsid w:val="00E51564"/>
    <w:rsid w:val="00E51F3B"/>
    <w:rsid w:val="00E53B65"/>
    <w:rsid w:val="00E54503"/>
    <w:rsid w:val="00E604D0"/>
    <w:rsid w:val="00E650CA"/>
    <w:rsid w:val="00E70AB0"/>
    <w:rsid w:val="00E84B0B"/>
    <w:rsid w:val="00E922F8"/>
    <w:rsid w:val="00E9407B"/>
    <w:rsid w:val="00E9514E"/>
    <w:rsid w:val="00EB3976"/>
    <w:rsid w:val="00EB454C"/>
    <w:rsid w:val="00EC612D"/>
    <w:rsid w:val="00ED2D06"/>
    <w:rsid w:val="00ED35CC"/>
    <w:rsid w:val="00ED43FA"/>
    <w:rsid w:val="00EE600D"/>
    <w:rsid w:val="00EE704C"/>
    <w:rsid w:val="00F01710"/>
    <w:rsid w:val="00F0257B"/>
    <w:rsid w:val="00F17570"/>
    <w:rsid w:val="00F2058E"/>
    <w:rsid w:val="00F2145E"/>
    <w:rsid w:val="00F26D84"/>
    <w:rsid w:val="00F279F5"/>
    <w:rsid w:val="00F36C9C"/>
    <w:rsid w:val="00F37805"/>
    <w:rsid w:val="00F41146"/>
    <w:rsid w:val="00F41E34"/>
    <w:rsid w:val="00F54ED3"/>
    <w:rsid w:val="00F56296"/>
    <w:rsid w:val="00F62744"/>
    <w:rsid w:val="00F63958"/>
    <w:rsid w:val="00F71D84"/>
    <w:rsid w:val="00F7249D"/>
    <w:rsid w:val="00F83A5D"/>
    <w:rsid w:val="00F90C12"/>
    <w:rsid w:val="00FB0B0D"/>
    <w:rsid w:val="00FB3C94"/>
    <w:rsid w:val="00FB6C81"/>
    <w:rsid w:val="00FC5344"/>
    <w:rsid w:val="00FC5C55"/>
    <w:rsid w:val="00FC66F3"/>
    <w:rsid w:val="00FE2A25"/>
    <w:rsid w:val="00FE3440"/>
    <w:rsid w:val="00FF21A6"/>
    <w:rsid w:val="00FF47A1"/>
    <w:rsid w:val="00FF7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E3AA"/>
  <w15:docId w15:val="{52DA6BDE-67F6-472D-961E-B4C9196E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tabs>
        <w:tab w:val="center" w:pos="4680"/>
      </w:tabs>
      <w:jc w:val="both"/>
      <w:outlineLvl w:val="0"/>
    </w:pPr>
    <w:rPr>
      <w:rFonts w:ascii="Tahoma" w:hAnsi="Tahoma"/>
      <w:b/>
      <w:sz w:val="24"/>
    </w:rPr>
  </w:style>
  <w:style w:type="paragraph" w:styleId="Heading2">
    <w:name w:val="heading 2"/>
    <w:basedOn w:val="Normal"/>
    <w:next w:val="Normal"/>
    <w:qFormat/>
    <w:pPr>
      <w:keepNext/>
      <w:tabs>
        <w:tab w:val="left" w:pos="-1440"/>
      </w:tabs>
      <w:ind w:left="720" w:hanging="720"/>
      <w:jc w:val="both"/>
      <w:outlineLvl w:val="1"/>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ind w:left="720" w:hanging="720"/>
    </w:pPr>
    <w:rPr>
      <w:sz w:val="24"/>
    </w:rPr>
  </w:style>
  <w:style w:type="paragraph" w:customStyle="1" w:styleId="QuickA">
    <w:name w:val="Quick A."/>
    <w:basedOn w:val="Normal"/>
    <w:pPr>
      <w:ind w:left="72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E7E5C"/>
    <w:rPr>
      <w:rFonts w:ascii="Tahoma" w:hAnsi="Tahoma" w:cs="Tahoma"/>
      <w:sz w:val="16"/>
      <w:szCs w:val="16"/>
    </w:rPr>
  </w:style>
  <w:style w:type="paragraph" w:styleId="ListParagraph">
    <w:name w:val="List Paragraph"/>
    <w:basedOn w:val="Normal"/>
    <w:uiPriority w:val="34"/>
    <w:qFormat/>
    <w:rsid w:val="009B0853"/>
    <w:pPr>
      <w:ind w:left="720"/>
    </w:pPr>
  </w:style>
  <w:style w:type="character" w:styleId="Hyperlink">
    <w:name w:val="Hyperlink"/>
    <w:uiPriority w:val="99"/>
    <w:unhideWhenUsed/>
    <w:rsid w:val="00AC5CF7"/>
    <w:rPr>
      <w:color w:val="0563C1"/>
      <w:u w:val="single"/>
    </w:rPr>
  </w:style>
  <w:style w:type="paragraph" w:styleId="PlainText">
    <w:name w:val="Plain Text"/>
    <w:basedOn w:val="Normal"/>
    <w:link w:val="PlainTextChar"/>
    <w:uiPriority w:val="99"/>
    <w:semiHidden/>
    <w:unhideWhenUsed/>
    <w:rsid w:val="006D7D1E"/>
    <w:pPr>
      <w:widowControl/>
    </w:pPr>
    <w:rPr>
      <w:rFonts w:ascii="Calibri" w:eastAsia="Calibri" w:hAnsi="Calibri"/>
      <w:sz w:val="28"/>
      <w:szCs w:val="21"/>
    </w:rPr>
  </w:style>
  <w:style w:type="character" w:customStyle="1" w:styleId="PlainTextChar">
    <w:name w:val="Plain Text Char"/>
    <w:link w:val="PlainText"/>
    <w:uiPriority w:val="99"/>
    <w:semiHidden/>
    <w:rsid w:val="006D7D1E"/>
    <w:rPr>
      <w:rFonts w:ascii="Calibri" w:eastAsia="Calibri" w:hAnsi="Calibri"/>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459338">
      <w:bodyDiv w:val="1"/>
      <w:marLeft w:val="0"/>
      <w:marRight w:val="0"/>
      <w:marTop w:val="0"/>
      <w:marBottom w:val="0"/>
      <w:divBdr>
        <w:top w:val="none" w:sz="0" w:space="0" w:color="auto"/>
        <w:left w:val="none" w:sz="0" w:space="0" w:color="auto"/>
        <w:bottom w:val="none" w:sz="0" w:space="0" w:color="auto"/>
        <w:right w:val="none" w:sz="0" w:space="0" w:color="auto"/>
      </w:divBdr>
    </w:div>
    <w:div w:id="542138551">
      <w:bodyDiv w:val="1"/>
      <w:marLeft w:val="0"/>
      <w:marRight w:val="0"/>
      <w:marTop w:val="0"/>
      <w:marBottom w:val="0"/>
      <w:divBdr>
        <w:top w:val="none" w:sz="0" w:space="0" w:color="auto"/>
        <w:left w:val="none" w:sz="0" w:space="0" w:color="auto"/>
        <w:bottom w:val="none" w:sz="0" w:space="0" w:color="auto"/>
        <w:right w:val="none" w:sz="0" w:space="0" w:color="auto"/>
      </w:divBdr>
    </w:div>
    <w:div w:id="154297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20D23-905B-4687-B218-93902444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Cumberland County</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Houston</dc:creator>
  <cp:keywords/>
  <dc:description/>
  <cp:lastModifiedBy>Mary Kuna</cp:lastModifiedBy>
  <cp:revision>7</cp:revision>
  <cp:lastPrinted>2023-09-06T18:45:00Z</cp:lastPrinted>
  <dcterms:created xsi:type="dcterms:W3CDTF">2024-11-20T18:25:00Z</dcterms:created>
  <dcterms:modified xsi:type="dcterms:W3CDTF">2024-11-20T19:04:00Z</dcterms:modified>
</cp:coreProperties>
</file>